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400" w:rsidRPr="00EE2400" w:rsidRDefault="00EE2400" w:rsidP="00EE2400">
      <w:pPr>
        <w:spacing w:after="0" w:line="240" w:lineRule="auto"/>
        <w:jc w:val="right"/>
        <w:rPr>
          <w:rFonts w:ascii="Times New Roman" w:hAnsi="Times New Roman" w:cs="Times New Roman"/>
          <w:i/>
          <w:caps/>
          <w:sz w:val="24"/>
          <w:szCs w:val="24"/>
        </w:rPr>
      </w:pPr>
      <w:r w:rsidRPr="00EE2400">
        <w:rPr>
          <w:rFonts w:ascii="Times New Roman" w:hAnsi="Times New Roman" w:cs="Times New Roman"/>
          <w:i/>
          <w:sz w:val="24"/>
          <w:szCs w:val="24"/>
        </w:rPr>
        <w:t xml:space="preserve">Приложение </w:t>
      </w:r>
    </w:p>
    <w:p w:rsidR="00EE2400" w:rsidRPr="00EE2400" w:rsidRDefault="00EE2400" w:rsidP="00EE2400">
      <w:pPr>
        <w:spacing w:after="0" w:line="240" w:lineRule="auto"/>
        <w:jc w:val="right"/>
        <w:rPr>
          <w:rFonts w:ascii="Times New Roman" w:hAnsi="Times New Roman" w:cs="Times New Roman"/>
          <w:i/>
          <w:caps/>
          <w:sz w:val="24"/>
          <w:szCs w:val="24"/>
        </w:rPr>
      </w:pPr>
      <w:r>
        <w:rPr>
          <w:rFonts w:ascii="Times New Roman" w:hAnsi="Times New Roman" w:cs="Times New Roman"/>
          <w:i/>
          <w:sz w:val="24"/>
          <w:szCs w:val="24"/>
        </w:rPr>
        <w:t>к</w:t>
      </w:r>
      <w:r w:rsidRPr="00EE2400">
        <w:rPr>
          <w:rFonts w:ascii="Times New Roman" w:hAnsi="Times New Roman" w:cs="Times New Roman"/>
          <w:i/>
          <w:sz w:val="24"/>
          <w:szCs w:val="24"/>
        </w:rPr>
        <w:t xml:space="preserve"> приказу директора от</w:t>
      </w:r>
      <w:r w:rsidR="00956CCF">
        <w:rPr>
          <w:rFonts w:ascii="Times New Roman" w:hAnsi="Times New Roman" w:cs="Times New Roman"/>
          <w:i/>
          <w:sz w:val="24"/>
          <w:szCs w:val="24"/>
        </w:rPr>
        <w:t xml:space="preserve"> 25.11.2019 г.</w:t>
      </w:r>
      <w:r w:rsidRPr="00EE2400">
        <w:rPr>
          <w:rFonts w:ascii="Times New Roman" w:hAnsi="Times New Roman" w:cs="Times New Roman"/>
          <w:i/>
          <w:sz w:val="24"/>
          <w:szCs w:val="24"/>
        </w:rPr>
        <w:t xml:space="preserve"> </w:t>
      </w:r>
      <w:r w:rsidRPr="00EE2400">
        <w:rPr>
          <w:rFonts w:ascii="Times New Roman" w:hAnsi="Times New Roman" w:cs="Times New Roman"/>
          <w:i/>
          <w:caps/>
          <w:sz w:val="24"/>
          <w:szCs w:val="24"/>
        </w:rPr>
        <w:t>№</w:t>
      </w:r>
      <w:r w:rsidR="00956CCF">
        <w:rPr>
          <w:rFonts w:ascii="Times New Roman" w:hAnsi="Times New Roman" w:cs="Times New Roman"/>
          <w:i/>
          <w:sz w:val="24"/>
          <w:szCs w:val="24"/>
        </w:rPr>
        <w:t>1227а/х</w:t>
      </w:r>
    </w:p>
    <w:p w:rsidR="00EE2400" w:rsidRDefault="00EE2400" w:rsidP="00836630">
      <w:pPr>
        <w:spacing w:after="0" w:line="240" w:lineRule="auto"/>
        <w:jc w:val="center"/>
        <w:rPr>
          <w:rFonts w:ascii="Times New Roman" w:hAnsi="Times New Roman" w:cs="Times New Roman"/>
          <w:b/>
          <w:caps/>
          <w:sz w:val="24"/>
          <w:szCs w:val="24"/>
        </w:rPr>
      </w:pPr>
    </w:p>
    <w:p w:rsidR="00EE2400" w:rsidRDefault="00EE2400" w:rsidP="00836630">
      <w:pPr>
        <w:spacing w:after="0" w:line="240" w:lineRule="auto"/>
        <w:jc w:val="center"/>
        <w:rPr>
          <w:rFonts w:ascii="Times New Roman" w:hAnsi="Times New Roman" w:cs="Times New Roman"/>
          <w:b/>
          <w:caps/>
          <w:sz w:val="24"/>
          <w:szCs w:val="24"/>
        </w:rPr>
      </w:pPr>
    </w:p>
    <w:p w:rsidR="002654B9" w:rsidRPr="00836630" w:rsidRDefault="00CB65A7" w:rsidP="00836630">
      <w:pPr>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 xml:space="preserve">Извещение № </w:t>
      </w:r>
      <w:r w:rsidR="006C7F78">
        <w:rPr>
          <w:rFonts w:ascii="Times New Roman" w:hAnsi="Times New Roman" w:cs="Times New Roman"/>
          <w:b/>
          <w:caps/>
          <w:sz w:val="24"/>
          <w:szCs w:val="24"/>
        </w:rPr>
        <w:t xml:space="preserve"> </w:t>
      </w:r>
      <w:r w:rsidR="007E5DF3">
        <w:rPr>
          <w:rFonts w:ascii="Times New Roman" w:hAnsi="Times New Roman" w:cs="Times New Roman"/>
          <w:b/>
          <w:caps/>
          <w:sz w:val="24"/>
          <w:szCs w:val="24"/>
        </w:rPr>
        <w:t>08</w:t>
      </w:r>
      <w:r w:rsidR="002654B9" w:rsidRPr="00836630">
        <w:rPr>
          <w:rFonts w:ascii="Times New Roman" w:hAnsi="Times New Roman" w:cs="Times New Roman"/>
          <w:b/>
          <w:caps/>
          <w:sz w:val="24"/>
          <w:szCs w:val="24"/>
        </w:rPr>
        <w:t>.</w:t>
      </w:r>
      <w:r w:rsidR="002654B9" w:rsidRPr="00CB65A7">
        <w:rPr>
          <w:rFonts w:ascii="Times New Roman" w:hAnsi="Times New Roman" w:cs="Times New Roman"/>
          <w:b/>
          <w:caps/>
          <w:sz w:val="24"/>
          <w:szCs w:val="24"/>
          <w:highlight w:val="yellow"/>
        </w:rPr>
        <w:t>19</w:t>
      </w:r>
      <w:r w:rsidR="002654B9" w:rsidRPr="00836630">
        <w:rPr>
          <w:rFonts w:ascii="Times New Roman" w:hAnsi="Times New Roman" w:cs="Times New Roman"/>
          <w:b/>
          <w:caps/>
          <w:sz w:val="24"/>
          <w:szCs w:val="24"/>
        </w:rPr>
        <w:t xml:space="preserve"> от </w:t>
      </w:r>
      <w:r w:rsidR="00B822CF">
        <w:rPr>
          <w:rFonts w:ascii="Times New Roman" w:hAnsi="Times New Roman" w:cs="Times New Roman"/>
          <w:b/>
          <w:caps/>
          <w:sz w:val="24"/>
          <w:szCs w:val="24"/>
        </w:rPr>
        <w:t>25</w:t>
      </w:r>
      <w:r w:rsidR="002654B9" w:rsidRPr="00836630">
        <w:rPr>
          <w:rFonts w:ascii="Times New Roman" w:hAnsi="Times New Roman" w:cs="Times New Roman"/>
          <w:b/>
          <w:caps/>
          <w:sz w:val="24"/>
          <w:szCs w:val="24"/>
        </w:rPr>
        <w:t>.</w:t>
      </w:r>
      <w:r w:rsidR="007E5DF3">
        <w:rPr>
          <w:rFonts w:ascii="Times New Roman" w:hAnsi="Times New Roman" w:cs="Times New Roman"/>
          <w:b/>
          <w:caps/>
          <w:sz w:val="24"/>
          <w:szCs w:val="24"/>
        </w:rPr>
        <w:t>11</w:t>
      </w:r>
      <w:r w:rsidR="002654B9" w:rsidRPr="00836630">
        <w:rPr>
          <w:rFonts w:ascii="Times New Roman" w:hAnsi="Times New Roman" w:cs="Times New Roman"/>
          <w:b/>
          <w:caps/>
          <w:sz w:val="24"/>
          <w:szCs w:val="24"/>
        </w:rPr>
        <w:t>.2019 г.</w:t>
      </w:r>
    </w:p>
    <w:p w:rsidR="00836630" w:rsidRDefault="002654B9" w:rsidP="00836630">
      <w:pPr>
        <w:spacing w:after="0" w:line="240" w:lineRule="auto"/>
        <w:jc w:val="center"/>
        <w:rPr>
          <w:rFonts w:ascii="Times New Roman" w:hAnsi="Times New Roman" w:cs="Times New Roman"/>
          <w:b/>
          <w:bCs/>
          <w:iCs/>
          <w:caps/>
          <w:color w:val="000000"/>
          <w:sz w:val="24"/>
          <w:szCs w:val="24"/>
        </w:rPr>
      </w:pPr>
      <w:r w:rsidRPr="00836630">
        <w:rPr>
          <w:rFonts w:ascii="Times New Roman" w:hAnsi="Times New Roman" w:cs="Times New Roman"/>
          <w:b/>
          <w:bCs/>
          <w:iCs/>
          <w:caps/>
          <w:color w:val="000000"/>
          <w:sz w:val="24"/>
          <w:szCs w:val="24"/>
        </w:rPr>
        <w:t xml:space="preserve">ГАУСО ВО «Муромский комплексный центр социального обслуживания населения» </w:t>
      </w:r>
    </w:p>
    <w:p w:rsidR="00CB65A7" w:rsidRDefault="002654B9" w:rsidP="007E5DF3">
      <w:pPr>
        <w:widowControl w:val="0"/>
        <w:autoSpaceDE w:val="0"/>
        <w:autoSpaceDN w:val="0"/>
        <w:adjustRightInd w:val="0"/>
        <w:spacing w:after="0" w:line="240" w:lineRule="auto"/>
        <w:jc w:val="center"/>
        <w:rPr>
          <w:rFonts w:ascii="Times New Roman" w:hAnsi="Times New Roman" w:cs="Times New Roman"/>
          <w:b/>
          <w:sz w:val="24"/>
          <w:szCs w:val="24"/>
        </w:rPr>
      </w:pPr>
      <w:r w:rsidRPr="00CB65A7">
        <w:rPr>
          <w:rFonts w:ascii="Times New Roman" w:hAnsi="Times New Roman" w:cs="Times New Roman"/>
          <w:b/>
          <w:bCs/>
          <w:iCs/>
          <w:caps/>
          <w:color w:val="000000"/>
          <w:sz w:val="24"/>
          <w:szCs w:val="24"/>
        </w:rPr>
        <w:t xml:space="preserve">извещает </w:t>
      </w:r>
      <w:r w:rsidR="00836630" w:rsidRPr="00CB65A7">
        <w:rPr>
          <w:rFonts w:ascii="Times New Roman" w:hAnsi="Times New Roman" w:cs="Times New Roman"/>
          <w:b/>
          <w:bCs/>
          <w:iCs/>
          <w:caps/>
          <w:color w:val="000000"/>
          <w:sz w:val="24"/>
          <w:szCs w:val="24"/>
        </w:rPr>
        <w:t xml:space="preserve">о проведении </w:t>
      </w:r>
      <w:r w:rsidR="00CB65A7" w:rsidRPr="00CB65A7">
        <w:rPr>
          <w:rFonts w:ascii="Times New Roman" w:hAnsi="Times New Roman" w:cs="Times New Roman"/>
          <w:b/>
          <w:sz w:val="24"/>
          <w:szCs w:val="24"/>
        </w:rPr>
        <w:t>О ЗАПРОС</w:t>
      </w:r>
      <w:r w:rsidR="004F73B0">
        <w:rPr>
          <w:rFonts w:ascii="Times New Roman" w:hAnsi="Times New Roman" w:cs="Times New Roman"/>
          <w:b/>
          <w:sz w:val="24"/>
          <w:szCs w:val="24"/>
        </w:rPr>
        <w:t>А</w:t>
      </w:r>
      <w:r w:rsidR="00CB65A7" w:rsidRPr="00CB65A7">
        <w:rPr>
          <w:rFonts w:ascii="Times New Roman" w:hAnsi="Times New Roman" w:cs="Times New Roman"/>
          <w:b/>
          <w:sz w:val="24"/>
          <w:szCs w:val="24"/>
        </w:rPr>
        <w:t xml:space="preserve"> КОТИРОВОК В ЭЛЕКТРОННОЙ ФОРМЕ</w:t>
      </w:r>
      <w:r w:rsidR="00CB65A7">
        <w:rPr>
          <w:rFonts w:ascii="Times New Roman" w:hAnsi="Times New Roman" w:cs="Times New Roman"/>
          <w:b/>
          <w:sz w:val="24"/>
          <w:szCs w:val="24"/>
        </w:rPr>
        <w:t xml:space="preserve"> </w:t>
      </w:r>
      <w:r w:rsidR="00CB65A7" w:rsidRPr="00CB65A7">
        <w:rPr>
          <w:rFonts w:ascii="Times New Roman" w:hAnsi="Times New Roman" w:cs="Times New Roman"/>
          <w:b/>
          <w:sz w:val="24"/>
          <w:szCs w:val="24"/>
        </w:rPr>
        <w:t xml:space="preserve">ПО ВЫБОРУ ОРГАНИЗАЦИИ НА ПРАВО ЗАКЛЮЧЕНИЯ ДОГОВОРА НА </w:t>
      </w:r>
    </w:p>
    <w:p w:rsidR="007E5DF3" w:rsidRPr="00CB65A7" w:rsidRDefault="007E5DF3" w:rsidP="007E5DF3">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ПОСТАВКУ НОВОГОДНИХ КОНДИТЕРСКИХ ПОДАРКОВ ДЛЯ ДЕТЕЙ, НАХОДЯЩИХСЯ В ТРУДНОЙ ЖИЗНЕННОЙ СИТУАЦИИ</w:t>
      </w:r>
    </w:p>
    <w:p w:rsidR="00BF1F3A" w:rsidRDefault="00BF1F3A" w:rsidP="00836630">
      <w:pPr>
        <w:spacing w:after="0" w:line="240" w:lineRule="auto"/>
        <w:jc w:val="center"/>
        <w:rPr>
          <w:rFonts w:ascii="Arial" w:hAnsi="Arial" w:cs="Arial"/>
          <w:sz w:val="20"/>
          <w:szCs w:val="20"/>
        </w:rPr>
      </w:pPr>
    </w:p>
    <w:p w:rsidR="00BF1F3A" w:rsidRDefault="00BF1F3A" w:rsidP="00BF1F3A">
      <w:pPr>
        <w:autoSpaceDE w:val="0"/>
        <w:autoSpaceDN w:val="0"/>
        <w:adjustRightInd w:val="0"/>
        <w:spacing w:after="0" w:line="240" w:lineRule="auto"/>
        <w:jc w:val="center"/>
        <w:rPr>
          <w:rFonts w:ascii="Arial" w:hAnsi="Arial" w:cs="Arial"/>
          <w:sz w:val="20"/>
          <w:szCs w:val="20"/>
        </w:rPr>
      </w:pPr>
    </w:p>
    <w:tbl>
      <w:tblPr>
        <w:tblStyle w:val="a3"/>
        <w:tblW w:w="9634" w:type="dxa"/>
        <w:tblLayout w:type="fixed"/>
        <w:tblLook w:val="04A0" w:firstRow="1" w:lastRow="0" w:firstColumn="1" w:lastColumn="0" w:noHBand="0" w:noVBand="1"/>
      </w:tblPr>
      <w:tblGrid>
        <w:gridCol w:w="562"/>
        <w:gridCol w:w="2255"/>
        <w:gridCol w:w="6817"/>
      </w:tblGrid>
      <w:tr w:rsidR="00BF1F3A" w:rsidRPr="00BF1F3A" w:rsidTr="00E23DFA">
        <w:tc>
          <w:tcPr>
            <w:tcW w:w="562" w:type="dxa"/>
          </w:tcPr>
          <w:p w:rsidR="00BF1F3A" w:rsidRPr="001D1BA1" w:rsidRDefault="00BF1F3A" w:rsidP="00E23DFA">
            <w:pPr>
              <w:autoSpaceDE w:val="0"/>
              <w:autoSpaceDN w:val="0"/>
              <w:adjustRightInd w:val="0"/>
              <w:jc w:val="both"/>
              <w:rPr>
                <w:rFonts w:ascii="Times New Roman" w:hAnsi="Times New Roman" w:cs="Times New Roman"/>
                <w:sz w:val="24"/>
                <w:szCs w:val="24"/>
              </w:rPr>
            </w:pPr>
            <w:r w:rsidRPr="001D1BA1">
              <w:rPr>
                <w:rFonts w:ascii="Times New Roman" w:hAnsi="Times New Roman" w:cs="Times New Roman"/>
                <w:sz w:val="24"/>
                <w:szCs w:val="24"/>
              </w:rPr>
              <w:t xml:space="preserve">1) </w:t>
            </w:r>
          </w:p>
        </w:tc>
        <w:tc>
          <w:tcPr>
            <w:tcW w:w="2255" w:type="dxa"/>
          </w:tcPr>
          <w:p w:rsidR="00BF1F3A" w:rsidRPr="001D1BA1" w:rsidRDefault="002654B9" w:rsidP="00E23DFA">
            <w:pPr>
              <w:autoSpaceDE w:val="0"/>
              <w:autoSpaceDN w:val="0"/>
              <w:adjustRightInd w:val="0"/>
              <w:jc w:val="both"/>
              <w:rPr>
                <w:rFonts w:ascii="Times New Roman" w:hAnsi="Times New Roman" w:cs="Times New Roman"/>
                <w:sz w:val="24"/>
                <w:szCs w:val="24"/>
              </w:rPr>
            </w:pPr>
            <w:r w:rsidRPr="001D1BA1">
              <w:rPr>
                <w:rFonts w:ascii="Times New Roman" w:hAnsi="Times New Roman" w:cs="Times New Roman"/>
                <w:sz w:val="24"/>
                <w:szCs w:val="24"/>
              </w:rPr>
              <w:t>С</w:t>
            </w:r>
            <w:r w:rsidR="00BF1F3A" w:rsidRPr="001D1BA1">
              <w:rPr>
                <w:rFonts w:ascii="Times New Roman" w:hAnsi="Times New Roman" w:cs="Times New Roman"/>
                <w:sz w:val="24"/>
                <w:szCs w:val="24"/>
              </w:rPr>
              <w:t>пособ осуществления закупки;</w:t>
            </w:r>
          </w:p>
        </w:tc>
        <w:tc>
          <w:tcPr>
            <w:tcW w:w="6817" w:type="dxa"/>
          </w:tcPr>
          <w:p w:rsidR="00BF1F3A" w:rsidRPr="001D1BA1" w:rsidRDefault="00CB65A7" w:rsidP="00CB65A7">
            <w:pPr>
              <w:autoSpaceDE w:val="0"/>
              <w:autoSpaceDN w:val="0"/>
              <w:adjustRightInd w:val="0"/>
              <w:jc w:val="both"/>
              <w:rPr>
                <w:rFonts w:ascii="Times New Roman" w:hAnsi="Times New Roman" w:cs="Times New Roman"/>
                <w:sz w:val="24"/>
                <w:szCs w:val="24"/>
              </w:rPr>
            </w:pPr>
            <w:r w:rsidRPr="001D1BA1">
              <w:rPr>
                <w:rFonts w:ascii="Times New Roman" w:hAnsi="Times New Roman" w:cs="Times New Roman"/>
                <w:sz w:val="24"/>
                <w:szCs w:val="24"/>
              </w:rPr>
              <w:t>Запрос котировок в электронной форме</w:t>
            </w:r>
          </w:p>
        </w:tc>
      </w:tr>
      <w:tr w:rsidR="00BF1F3A" w:rsidRPr="00BF1F3A" w:rsidTr="007E5DF3">
        <w:tc>
          <w:tcPr>
            <w:tcW w:w="562" w:type="dxa"/>
          </w:tcPr>
          <w:p w:rsidR="00BF1F3A" w:rsidRPr="001D1BA1" w:rsidRDefault="00BF1F3A" w:rsidP="00E23DFA">
            <w:pPr>
              <w:autoSpaceDE w:val="0"/>
              <w:autoSpaceDN w:val="0"/>
              <w:adjustRightInd w:val="0"/>
              <w:jc w:val="both"/>
              <w:rPr>
                <w:rFonts w:ascii="Times New Roman" w:hAnsi="Times New Roman" w:cs="Times New Roman"/>
                <w:sz w:val="24"/>
                <w:szCs w:val="24"/>
              </w:rPr>
            </w:pPr>
            <w:r w:rsidRPr="001D1BA1">
              <w:rPr>
                <w:rFonts w:ascii="Times New Roman" w:hAnsi="Times New Roman" w:cs="Times New Roman"/>
                <w:sz w:val="24"/>
                <w:szCs w:val="24"/>
              </w:rPr>
              <w:t>2)</w:t>
            </w:r>
          </w:p>
        </w:tc>
        <w:tc>
          <w:tcPr>
            <w:tcW w:w="2255" w:type="dxa"/>
          </w:tcPr>
          <w:p w:rsidR="00BF1F3A" w:rsidRPr="001D1BA1" w:rsidRDefault="002654B9" w:rsidP="00E23DFA">
            <w:pPr>
              <w:autoSpaceDE w:val="0"/>
              <w:autoSpaceDN w:val="0"/>
              <w:adjustRightInd w:val="0"/>
              <w:jc w:val="both"/>
              <w:rPr>
                <w:rFonts w:ascii="Times New Roman" w:hAnsi="Times New Roman" w:cs="Times New Roman"/>
                <w:sz w:val="24"/>
                <w:szCs w:val="24"/>
              </w:rPr>
            </w:pPr>
            <w:r w:rsidRPr="001D1BA1">
              <w:rPr>
                <w:rFonts w:ascii="Times New Roman" w:hAnsi="Times New Roman" w:cs="Times New Roman"/>
                <w:sz w:val="24"/>
                <w:szCs w:val="24"/>
              </w:rPr>
              <w:t>Наименование</w:t>
            </w:r>
            <w:r w:rsidR="00BF1F3A" w:rsidRPr="001D1BA1">
              <w:rPr>
                <w:rFonts w:ascii="Times New Roman" w:hAnsi="Times New Roman" w:cs="Times New Roman"/>
                <w:sz w:val="24"/>
                <w:szCs w:val="24"/>
              </w:rPr>
              <w:t>, место нахождения, почтовый адрес, адрес электронной почты, номер контактного телефона заказчика;</w:t>
            </w:r>
          </w:p>
        </w:tc>
        <w:tc>
          <w:tcPr>
            <w:tcW w:w="6817" w:type="dxa"/>
            <w:tcBorders>
              <w:bottom w:val="single" w:sz="4" w:space="0" w:color="auto"/>
            </w:tcBorders>
          </w:tcPr>
          <w:p w:rsidR="00BF1F3A" w:rsidRPr="001D1BA1" w:rsidRDefault="00BF1F3A" w:rsidP="00E23DFA">
            <w:pPr>
              <w:autoSpaceDE w:val="0"/>
              <w:autoSpaceDN w:val="0"/>
              <w:adjustRightInd w:val="0"/>
              <w:jc w:val="both"/>
              <w:rPr>
                <w:rFonts w:ascii="Times New Roman" w:hAnsi="Times New Roman" w:cs="Times New Roman"/>
                <w:sz w:val="24"/>
                <w:szCs w:val="24"/>
              </w:rPr>
            </w:pPr>
            <w:r w:rsidRPr="001D1BA1">
              <w:rPr>
                <w:rFonts w:ascii="Times New Roman" w:hAnsi="Times New Roman" w:cs="Times New Roman"/>
                <w:b/>
                <w:sz w:val="24"/>
                <w:szCs w:val="24"/>
              </w:rPr>
              <w:t xml:space="preserve">Наименование: </w:t>
            </w:r>
            <w:r w:rsidRPr="001D1BA1">
              <w:rPr>
                <w:rFonts w:ascii="Times New Roman" w:hAnsi="Times New Roman" w:cs="Times New Roman"/>
                <w:sz w:val="24"/>
                <w:szCs w:val="24"/>
              </w:rPr>
              <w:t>Государственное автономное учреждение социального обслуживания Владимирской области</w:t>
            </w:r>
            <w:r w:rsidRPr="001D1BA1">
              <w:rPr>
                <w:rFonts w:ascii="Times New Roman" w:hAnsi="Times New Roman" w:cs="Times New Roman"/>
                <w:b/>
                <w:sz w:val="24"/>
                <w:szCs w:val="24"/>
              </w:rPr>
              <w:t xml:space="preserve"> </w:t>
            </w:r>
            <w:r w:rsidRPr="001D1BA1">
              <w:rPr>
                <w:rFonts w:ascii="Times New Roman" w:hAnsi="Times New Roman" w:cs="Times New Roman"/>
                <w:sz w:val="24"/>
                <w:szCs w:val="24"/>
              </w:rPr>
              <w:t>«Муромский комплексный центр социального обслуживания населения»</w:t>
            </w:r>
          </w:p>
          <w:p w:rsidR="00BF1F3A" w:rsidRPr="001D1BA1" w:rsidRDefault="00BF1F3A" w:rsidP="00E23DFA">
            <w:pPr>
              <w:autoSpaceDE w:val="0"/>
              <w:autoSpaceDN w:val="0"/>
              <w:adjustRightInd w:val="0"/>
              <w:jc w:val="both"/>
              <w:rPr>
                <w:rFonts w:ascii="Times New Roman" w:hAnsi="Times New Roman" w:cs="Times New Roman"/>
                <w:sz w:val="24"/>
                <w:szCs w:val="24"/>
              </w:rPr>
            </w:pPr>
            <w:r w:rsidRPr="001D1BA1">
              <w:rPr>
                <w:rFonts w:ascii="Times New Roman" w:hAnsi="Times New Roman" w:cs="Times New Roman"/>
                <w:b/>
                <w:sz w:val="24"/>
                <w:szCs w:val="24"/>
              </w:rPr>
              <w:t xml:space="preserve">Место нахождения: </w:t>
            </w:r>
            <w:r w:rsidRPr="001D1BA1">
              <w:rPr>
                <w:rFonts w:ascii="Times New Roman" w:hAnsi="Times New Roman" w:cs="Times New Roman"/>
                <w:sz w:val="24"/>
                <w:szCs w:val="24"/>
              </w:rPr>
              <w:t>Российская Федерация, 602205, Владимирская область, г.Муром, ул.Спортивная, д.13</w:t>
            </w:r>
          </w:p>
          <w:p w:rsidR="00BF1F3A" w:rsidRPr="001D1BA1" w:rsidRDefault="00BF1F3A" w:rsidP="00E23DFA">
            <w:pPr>
              <w:autoSpaceDE w:val="0"/>
              <w:autoSpaceDN w:val="0"/>
              <w:adjustRightInd w:val="0"/>
              <w:jc w:val="both"/>
              <w:rPr>
                <w:rFonts w:ascii="Times New Roman" w:hAnsi="Times New Roman" w:cs="Times New Roman"/>
                <w:sz w:val="24"/>
                <w:szCs w:val="24"/>
              </w:rPr>
            </w:pPr>
            <w:r w:rsidRPr="001D1BA1">
              <w:rPr>
                <w:rFonts w:ascii="Times New Roman" w:hAnsi="Times New Roman" w:cs="Times New Roman"/>
                <w:b/>
                <w:sz w:val="24"/>
                <w:szCs w:val="24"/>
              </w:rPr>
              <w:t>Почтовый адрес:</w:t>
            </w:r>
            <w:r w:rsidRPr="001D1BA1">
              <w:rPr>
                <w:rFonts w:ascii="Times New Roman" w:hAnsi="Times New Roman" w:cs="Times New Roman"/>
                <w:sz w:val="24"/>
                <w:szCs w:val="24"/>
              </w:rPr>
              <w:t xml:space="preserve"> Российская Федерация, 602205, Владимирская область, г.Муром, ул.Спортивная, д.13</w:t>
            </w:r>
          </w:p>
          <w:p w:rsidR="00BF1F3A" w:rsidRPr="001D1BA1" w:rsidRDefault="00BF1F3A" w:rsidP="00E23DFA">
            <w:pPr>
              <w:autoSpaceDE w:val="0"/>
              <w:autoSpaceDN w:val="0"/>
              <w:adjustRightInd w:val="0"/>
              <w:jc w:val="both"/>
              <w:rPr>
                <w:rFonts w:ascii="Times New Roman" w:hAnsi="Times New Roman" w:cs="Times New Roman"/>
                <w:spacing w:val="14"/>
                <w:sz w:val="24"/>
                <w:szCs w:val="24"/>
              </w:rPr>
            </w:pPr>
            <w:r w:rsidRPr="001D1BA1">
              <w:rPr>
                <w:rFonts w:ascii="Times New Roman" w:hAnsi="Times New Roman" w:cs="Times New Roman"/>
                <w:b/>
                <w:sz w:val="24"/>
                <w:szCs w:val="24"/>
              </w:rPr>
              <w:t>Адрес электронной почты:</w:t>
            </w:r>
            <w:r w:rsidRPr="001D1BA1">
              <w:rPr>
                <w:rFonts w:ascii="Times New Roman" w:hAnsi="Times New Roman" w:cs="Times New Roman"/>
                <w:sz w:val="24"/>
                <w:szCs w:val="24"/>
              </w:rPr>
              <w:t xml:space="preserve">  </w:t>
            </w:r>
            <w:hyperlink r:id="rId7" w:history="1">
              <w:r w:rsidRPr="001D1BA1">
                <w:rPr>
                  <w:rStyle w:val="a4"/>
                  <w:rFonts w:ascii="Times New Roman" w:hAnsi="Times New Roman" w:cs="Times New Roman"/>
                  <w:spacing w:val="14"/>
                  <w:sz w:val="24"/>
                  <w:szCs w:val="24"/>
                  <w:lang w:val="en-US"/>
                </w:rPr>
                <w:t>murom</w:t>
              </w:r>
              <w:r w:rsidRPr="001D1BA1">
                <w:rPr>
                  <w:rStyle w:val="a4"/>
                  <w:rFonts w:ascii="Times New Roman" w:hAnsi="Times New Roman" w:cs="Times New Roman"/>
                  <w:spacing w:val="14"/>
                  <w:sz w:val="24"/>
                  <w:szCs w:val="24"/>
                </w:rPr>
                <w:t>_</w:t>
              </w:r>
              <w:r w:rsidRPr="001D1BA1">
                <w:rPr>
                  <w:rStyle w:val="a4"/>
                  <w:rFonts w:ascii="Times New Roman" w:hAnsi="Times New Roman" w:cs="Times New Roman"/>
                  <w:spacing w:val="14"/>
                  <w:sz w:val="24"/>
                  <w:szCs w:val="24"/>
                  <w:lang w:val="en-US"/>
                </w:rPr>
                <w:t>kcson</w:t>
              </w:r>
              <w:r w:rsidRPr="001D1BA1">
                <w:rPr>
                  <w:rStyle w:val="a4"/>
                  <w:rFonts w:ascii="Times New Roman" w:hAnsi="Times New Roman" w:cs="Times New Roman"/>
                  <w:spacing w:val="14"/>
                  <w:sz w:val="24"/>
                  <w:szCs w:val="24"/>
                </w:rPr>
                <w:t>@</w:t>
              </w:r>
              <w:r w:rsidRPr="001D1BA1">
                <w:rPr>
                  <w:rStyle w:val="a4"/>
                  <w:rFonts w:ascii="Times New Roman" w:hAnsi="Times New Roman" w:cs="Times New Roman"/>
                  <w:spacing w:val="14"/>
                  <w:sz w:val="24"/>
                  <w:szCs w:val="24"/>
                  <w:lang w:val="en-US"/>
                </w:rPr>
                <w:t>uszn</w:t>
              </w:r>
              <w:r w:rsidRPr="001D1BA1">
                <w:rPr>
                  <w:rStyle w:val="a4"/>
                  <w:rFonts w:ascii="Times New Roman" w:hAnsi="Times New Roman" w:cs="Times New Roman"/>
                  <w:spacing w:val="14"/>
                  <w:sz w:val="24"/>
                  <w:szCs w:val="24"/>
                </w:rPr>
                <w:t>.</w:t>
              </w:r>
              <w:r w:rsidRPr="001D1BA1">
                <w:rPr>
                  <w:rStyle w:val="a4"/>
                  <w:rFonts w:ascii="Times New Roman" w:hAnsi="Times New Roman" w:cs="Times New Roman"/>
                  <w:spacing w:val="14"/>
                  <w:sz w:val="24"/>
                  <w:szCs w:val="24"/>
                  <w:lang w:val="en-US"/>
                </w:rPr>
                <w:t>avo</w:t>
              </w:r>
              <w:r w:rsidRPr="001D1BA1">
                <w:rPr>
                  <w:rStyle w:val="a4"/>
                  <w:rFonts w:ascii="Times New Roman" w:hAnsi="Times New Roman" w:cs="Times New Roman"/>
                  <w:spacing w:val="14"/>
                  <w:sz w:val="24"/>
                  <w:szCs w:val="24"/>
                </w:rPr>
                <w:t>.</w:t>
              </w:r>
              <w:r w:rsidRPr="001D1BA1">
                <w:rPr>
                  <w:rStyle w:val="a4"/>
                  <w:rFonts w:ascii="Times New Roman" w:hAnsi="Times New Roman" w:cs="Times New Roman"/>
                  <w:spacing w:val="14"/>
                  <w:sz w:val="24"/>
                  <w:szCs w:val="24"/>
                  <w:lang w:val="en-US"/>
                </w:rPr>
                <w:t>ru</w:t>
              </w:r>
            </w:hyperlink>
          </w:p>
          <w:p w:rsidR="00BF1F3A" w:rsidRPr="001D1BA1" w:rsidRDefault="00BF1F3A" w:rsidP="00E23DFA">
            <w:pPr>
              <w:autoSpaceDE w:val="0"/>
              <w:autoSpaceDN w:val="0"/>
              <w:adjustRightInd w:val="0"/>
              <w:jc w:val="both"/>
              <w:rPr>
                <w:rFonts w:ascii="Times New Roman" w:hAnsi="Times New Roman" w:cs="Times New Roman"/>
                <w:spacing w:val="14"/>
                <w:sz w:val="24"/>
                <w:szCs w:val="24"/>
              </w:rPr>
            </w:pPr>
            <w:r w:rsidRPr="001D1BA1">
              <w:rPr>
                <w:rFonts w:ascii="Times New Roman" w:hAnsi="Times New Roman" w:cs="Times New Roman"/>
                <w:b/>
                <w:sz w:val="24"/>
                <w:szCs w:val="24"/>
              </w:rPr>
              <w:t>Номер контактного телефона (факс):</w:t>
            </w:r>
            <w:r w:rsidRPr="001D1BA1">
              <w:rPr>
                <w:rFonts w:ascii="Times New Roman" w:hAnsi="Times New Roman" w:cs="Times New Roman"/>
                <w:sz w:val="24"/>
                <w:szCs w:val="24"/>
              </w:rPr>
              <w:t xml:space="preserve">  +7 (49234) 7 - 14 - 96</w:t>
            </w:r>
          </w:p>
          <w:p w:rsidR="00BF1F3A" w:rsidRPr="001D1BA1" w:rsidRDefault="00BF1F3A" w:rsidP="00E23DFA">
            <w:pPr>
              <w:autoSpaceDE w:val="0"/>
              <w:autoSpaceDN w:val="0"/>
              <w:adjustRightInd w:val="0"/>
              <w:jc w:val="both"/>
              <w:rPr>
                <w:rFonts w:ascii="Times New Roman" w:hAnsi="Times New Roman" w:cs="Times New Roman"/>
                <w:sz w:val="24"/>
                <w:szCs w:val="24"/>
              </w:rPr>
            </w:pPr>
          </w:p>
        </w:tc>
      </w:tr>
      <w:tr w:rsidR="00BF1F3A" w:rsidRPr="00836630" w:rsidTr="00E23DFA">
        <w:tc>
          <w:tcPr>
            <w:tcW w:w="562" w:type="dxa"/>
          </w:tcPr>
          <w:p w:rsidR="00BF1F3A" w:rsidRPr="001D1BA1" w:rsidRDefault="00BF1F3A" w:rsidP="00E23DFA">
            <w:pPr>
              <w:autoSpaceDE w:val="0"/>
              <w:autoSpaceDN w:val="0"/>
              <w:adjustRightInd w:val="0"/>
              <w:jc w:val="both"/>
              <w:rPr>
                <w:rFonts w:ascii="Times New Roman" w:hAnsi="Times New Roman" w:cs="Times New Roman"/>
                <w:sz w:val="24"/>
                <w:szCs w:val="24"/>
              </w:rPr>
            </w:pPr>
            <w:r w:rsidRPr="001D1BA1">
              <w:rPr>
                <w:rFonts w:ascii="Times New Roman" w:hAnsi="Times New Roman" w:cs="Times New Roman"/>
                <w:sz w:val="24"/>
                <w:szCs w:val="24"/>
              </w:rPr>
              <w:t xml:space="preserve">3) </w:t>
            </w:r>
          </w:p>
        </w:tc>
        <w:tc>
          <w:tcPr>
            <w:tcW w:w="2255" w:type="dxa"/>
          </w:tcPr>
          <w:p w:rsidR="00BF1F3A" w:rsidRPr="001D1BA1" w:rsidRDefault="002654B9" w:rsidP="00E23DFA">
            <w:pPr>
              <w:autoSpaceDE w:val="0"/>
              <w:autoSpaceDN w:val="0"/>
              <w:adjustRightInd w:val="0"/>
              <w:jc w:val="both"/>
              <w:rPr>
                <w:rFonts w:ascii="Times New Roman" w:hAnsi="Times New Roman" w:cs="Times New Roman"/>
                <w:sz w:val="24"/>
                <w:szCs w:val="24"/>
              </w:rPr>
            </w:pPr>
            <w:r w:rsidRPr="001D1BA1">
              <w:rPr>
                <w:rFonts w:ascii="Times New Roman" w:hAnsi="Times New Roman" w:cs="Times New Roman"/>
                <w:sz w:val="24"/>
                <w:szCs w:val="24"/>
              </w:rPr>
              <w:t>Предмет</w:t>
            </w:r>
            <w:r w:rsidR="00BF1F3A" w:rsidRPr="001D1BA1">
              <w:rPr>
                <w:rFonts w:ascii="Times New Roman" w:hAnsi="Times New Roman" w:cs="Times New Roman"/>
                <w:sz w:val="24"/>
                <w:szCs w:val="24"/>
              </w:rPr>
              <w:t xml:space="preserve">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8" w:history="1">
              <w:r w:rsidR="00BF1F3A" w:rsidRPr="001D1BA1">
                <w:rPr>
                  <w:rFonts w:ascii="Times New Roman" w:hAnsi="Times New Roman" w:cs="Times New Roman"/>
                  <w:color w:val="0000FF"/>
                  <w:sz w:val="24"/>
                  <w:szCs w:val="24"/>
                </w:rPr>
                <w:t>частью 6.1 статьи 3</w:t>
              </w:r>
            </w:hyperlink>
            <w:r w:rsidR="00BF1F3A" w:rsidRPr="001D1BA1">
              <w:rPr>
                <w:rFonts w:ascii="Times New Roman" w:hAnsi="Times New Roman" w:cs="Times New Roman"/>
                <w:sz w:val="24"/>
                <w:szCs w:val="24"/>
              </w:rPr>
              <w:t xml:space="preserve"> настоящего Федерального закона (при необходимости);</w:t>
            </w:r>
          </w:p>
        </w:tc>
        <w:tc>
          <w:tcPr>
            <w:tcW w:w="6817" w:type="dxa"/>
          </w:tcPr>
          <w:p w:rsidR="00612A06" w:rsidRDefault="007E5DF3" w:rsidP="007E5DF3">
            <w:pPr>
              <w:jc w:val="both"/>
              <w:rPr>
                <w:rFonts w:ascii="Times New Roman" w:hAnsi="Times New Roman" w:cs="Times New Roman"/>
                <w:bCs/>
                <w:iCs/>
                <w:sz w:val="24"/>
                <w:szCs w:val="24"/>
              </w:rPr>
            </w:pPr>
            <w:r w:rsidRPr="001D1BA1">
              <w:rPr>
                <w:rFonts w:ascii="Times New Roman" w:hAnsi="Times New Roman" w:cs="Times New Roman"/>
                <w:bCs/>
                <w:iCs/>
                <w:sz w:val="24"/>
                <w:szCs w:val="24"/>
              </w:rPr>
              <w:t>Поставка новогодних кондитерских подарков для детей, находящихся в трудной жизненной ситуации</w:t>
            </w:r>
            <w:r w:rsidR="00612A06" w:rsidRPr="001D1BA1">
              <w:rPr>
                <w:rFonts w:ascii="Times New Roman" w:hAnsi="Times New Roman" w:cs="Times New Roman"/>
                <w:bCs/>
                <w:iCs/>
                <w:sz w:val="24"/>
                <w:szCs w:val="24"/>
              </w:rPr>
              <w:t>.</w:t>
            </w:r>
          </w:p>
          <w:p w:rsidR="00EE2400" w:rsidRPr="001D1BA1" w:rsidRDefault="00EE2400" w:rsidP="007E5DF3">
            <w:pPr>
              <w:jc w:val="both"/>
              <w:rPr>
                <w:rFonts w:ascii="Times New Roman" w:hAnsi="Times New Roman" w:cs="Times New Roman"/>
                <w:bCs/>
                <w:iCs/>
                <w:sz w:val="24"/>
                <w:szCs w:val="24"/>
              </w:rPr>
            </w:pPr>
            <w:r>
              <w:rPr>
                <w:rFonts w:ascii="Times New Roman" w:hAnsi="Times New Roman" w:cs="Times New Roman"/>
                <w:bCs/>
                <w:iCs/>
                <w:sz w:val="24"/>
                <w:szCs w:val="24"/>
              </w:rPr>
              <w:t>Количество: 8590 штук</w:t>
            </w:r>
          </w:p>
          <w:p w:rsidR="00BF1F3A" w:rsidRPr="001D1BA1" w:rsidRDefault="00BF1F3A" w:rsidP="007E5DF3">
            <w:pPr>
              <w:jc w:val="both"/>
              <w:rPr>
                <w:rFonts w:ascii="Times New Roman" w:hAnsi="Times New Roman" w:cs="Times New Roman"/>
                <w:sz w:val="24"/>
                <w:szCs w:val="24"/>
              </w:rPr>
            </w:pPr>
            <w:r w:rsidRPr="001D1BA1">
              <w:rPr>
                <w:rFonts w:ascii="Times New Roman" w:hAnsi="Times New Roman" w:cs="Times New Roman"/>
                <w:sz w:val="24"/>
                <w:szCs w:val="24"/>
              </w:rPr>
              <w:tab/>
            </w:r>
          </w:p>
          <w:tbl>
            <w:tblPr>
              <w:tblW w:w="6643"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6643"/>
            </w:tblGrid>
            <w:tr w:rsidR="00BF1F3A" w:rsidRPr="001D1BA1" w:rsidTr="00B97229">
              <w:trPr>
                <w:tblCellSpacing w:w="15" w:type="dxa"/>
              </w:trPr>
              <w:tc>
                <w:tcPr>
                  <w:tcW w:w="6583" w:type="dxa"/>
                  <w:vAlign w:val="center"/>
                </w:tcPr>
                <w:p w:rsidR="00BF1F3A" w:rsidRPr="001D1BA1" w:rsidRDefault="007E5DF3" w:rsidP="00B822CF">
                  <w:pPr>
                    <w:spacing w:after="0" w:line="240" w:lineRule="auto"/>
                    <w:jc w:val="both"/>
                    <w:rPr>
                      <w:rFonts w:ascii="Times New Roman" w:hAnsi="Times New Roman" w:cs="Times New Roman"/>
                      <w:sz w:val="24"/>
                      <w:szCs w:val="24"/>
                    </w:rPr>
                  </w:pPr>
                  <w:r w:rsidRPr="001D1BA1">
                    <w:rPr>
                      <w:rFonts w:ascii="Times New Roman" w:hAnsi="Times New Roman" w:cs="Times New Roman"/>
                      <w:sz w:val="24"/>
                      <w:szCs w:val="24"/>
                    </w:rPr>
                    <w:t>Более подробная информация о поставляемо</w:t>
                  </w:r>
                  <w:r w:rsidR="00B822CF" w:rsidRPr="001D1BA1">
                    <w:rPr>
                      <w:rFonts w:ascii="Times New Roman" w:hAnsi="Times New Roman" w:cs="Times New Roman"/>
                      <w:sz w:val="24"/>
                      <w:szCs w:val="24"/>
                    </w:rPr>
                    <w:t>м</w:t>
                  </w:r>
                  <w:r w:rsidRPr="001D1BA1">
                    <w:rPr>
                      <w:rFonts w:ascii="Times New Roman" w:hAnsi="Times New Roman" w:cs="Times New Roman"/>
                      <w:sz w:val="24"/>
                      <w:szCs w:val="24"/>
                    </w:rPr>
                    <w:t xml:space="preserve"> товар</w:t>
                  </w:r>
                  <w:r w:rsidR="00B822CF" w:rsidRPr="001D1BA1">
                    <w:rPr>
                      <w:rFonts w:ascii="Times New Roman" w:hAnsi="Times New Roman" w:cs="Times New Roman"/>
                      <w:sz w:val="24"/>
                      <w:szCs w:val="24"/>
                    </w:rPr>
                    <w:t>е ука</w:t>
                  </w:r>
                  <w:r w:rsidRPr="001D1BA1">
                    <w:rPr>
                      <w:rFonts w:ascii="Times New Roman" w:hAnsi="Times New Roman" w:cs="Times New Roman"/>
                      <w:sz w:val="24"/>
                      <w:szCs w:val="24"/>
                    </w:rPr>
                    <w:t xml:space="preserve">зана </w:t>
                  </w:r>
                  <w:r w:rsidR="00B822CF" w:rsidRPr="001D1BA1">
                    <w:rPr>
                      <w:rFonts w:ascii="Times New Roman" w:hAnsi="Times New Roman" w:cs="Times New Roman"/>
                      <w:sz w:val="24"/>
                      <w:szCs w:val="24"/>
                    </w:rPr>
                    <w:t xml:space="preserve">в </w:t>
                  </w:r>
                  <w:r w:rsidRPr="001D1BA1">
                    <w:rPr>
                      <w:rFonts w:ascii="Times New Roman" w:hAnsi="Times New Roman" w:cs="Times New Roman"/>
                      <w:sz w:val="24"/>
                      <w:szCs w:val="24"/>
                    </w:rPr>
                    <w:t>разделах «Техническое задание» и «Проект договора», являющихся неотъемлемой частью извещения о закупке.</w:t>
                  </w:r>
                </w:p>
              </w:tc>
            </w:tr>
            <w:tr w:rsidR="00BF1F3A" w:rsidRPr="001D1BA1" w:rsidTr="00B97229">
              <w:trPr>
                <w:tblCellSpacing w:w="15" w:type="dxa"/>
              </w:trPr>
              <w:tc>
                <w:tcPr>
                  <w:tcW w:w="6583" w:type="dxa"/>
                  <w:vAlign w:val="center"/>
                </w:tcPr>
                <w:p w:rsidR="00BF1F3A" w:rsidRPr="001D1BA1" w:rsidRDefault="00BF1F3A" w:rsidP="007E5DF3">
                  <w:pPr>
                    <w:spacing w:after="0" w:line="240" w:lineRule="auto"/>
                    <w:jc w:val="both"/>
                    <w:rPr>
                      <w:rFonts w:ascii="Times New Roman" w:hAnsi="Times New Roman" w:cs="Times New Roman"/>
                      <w:b/>
                      <w:sz w:val="24"/>
                      <w:szCs w:val="24"/>
                    </w:rPr>
                  </w:pPr>
                </w:p>
              </w:tc>
            </w:tr>
          </w:tbl>
          <w:p w:rsidR="00BF1F3A" w:rsidRPr="001D1BA1" w:rsidRDefault="00BF1F3A" w:rsidP="00E23DFA">
            <w:pPr>
              <w:autoSpaceDE w:val="0"/>
              <w:autoSpaceDN w:val="0"/>
              <w:adjustRightInd w:val="0"/>
              <w:jc w:val="both"/>
              <w:rPr>
                <w:rFonts w:ascii="Times New Roman" w:hAnsi="Times New Roman" w:cs="Times New Roman"/>
                <w:sz w:val="24"/>
                <w:szCs w:val="24"/>
              </w:rPr>
            </w:pPr>
          </w:p>
        </w:tc>
      </w:tr>
      <w:tr w:rsidR="00BF1F3A" w:rsidRPr="00BF1F3A" w:rsidTr="00E23DFA">
        <w:tc>
          <w:tcPr>
            <w:tcW w:w="562" w:type="dxa"/>
          </w:tcPr>
          <w:p w:rsidR="00BF1F3A" w:rsidRPr="001D1BA1" w:rsidRDefault="00BF1F3A" w:rsidP="00E23DFA">
            <w:pPr>
              <w:autoSpaceDE w:val="0"/>
              <w:autoSpaceDN w:val="0"/>
              <w:adjustRightInd w:val="0"/>
              <w:jc w:val="both"/>
              <w:rPr>
                <w:rFonts w:ascii="Times New Roman" w:hAnsi="Times New Roman" w:cs="Times New Roman"/>
                <w:sz w:val="24"/>
                <w:szCs w:val="24"/>
              </w:rPr>
            </w:pPr>
            <w:r w:rsidRPr="001D1BA1">
              <w:rPr>
                <w:rFonts w:ascii="Times New Roman" w:hAnsi="Times New Roman" w:cs="Times New Roman"/>
                <w:sz w:val="24"/>
                <w:szCs w:val="24"/>
              </w:rPr>
              <w:t>4)</w:t>
            </w:r>
          </w:p>
        </w:tc>
        <w:tc>
          <w:tcPr>
            <w:tcW w:w="2255" w:type="dxa"/>
          </w:tcPr>
          <w:p w:rsidR="00BF1F3A" w:rsidRPr="001D1BA1" w:rsidRDefault="002654B9" w:rsidP="00E23DFA">
            <w:pPr>
              <w:autoSpaceDE w:val="0"/>
              <w:autoSpaceDN w:val="0"/>
              <w:adjustRightInd w:val="0"/>
              <w:jc w:val="both"/>
              <w:rPr>
                <w:rFonts w:ascii="Times New Roman" w:hAnsi="Times New Roman" w:cs="Times New Roman"/>
                <w:sz w:val="24"/>
                <w:szCs w:val="24"/>
              </w:rPr>
            </w:pPr>
            <w:r w:rsidRPr="001D1BA1">
              <w:rPr>
                <w:rFonts w:ascii="Times New Roman" w:hAnsi="Times New Roman" w:cs="Times New Roman"/>
                <w:sz w:val="24"/>
                <w:szCs w:val="24"/>
              </w:rPr>
              <w:t>Место</w:t>
            </w:r>
            <w:r w:rsidR="00BF1F3A" w:rsidRPr="001D1BA1">
              <w:rPr>
                <w:rFonts w:ascii="Times New Roman" w:hAnsi="Times New Roman" w:cs="Times New Roman"/>
                <w:sz w:val="24"/>
                <w:szCs w:val="24"/>
              </w:rPr>
              <w:t xml:space="preserve"> поставки товара, выполнения работы, оказания услуги;</w:t>
            </w:r>
          </w:p>
        </w:tc>
        <w:tc>
          <w:tcPr>
            <w:tcW w:w="6817" w:type="dxa"/>
          </w:tcPr>
          <w:p w:rsidR="00E2128D" w:rsidRPr="001D1BA1" w:rsidRDefault="00E2128D" w:rsidP="00885D13">
            <w:pPr>
              <w:widowControl w:val="0"/>
              <w:autoSpaceDE w:val="0"/>
              <w:autoSpaceDN w:val="0"/>
              <w:adjustRightInd w:val="0"/>
              <w:jc w:val="both"/>
              <w:rPr>
                <w:sz w:val="24"/>
                <w:szCs w:val="24"/>
              </w:rPr>
            </w:pPr>
            <w:r w:rsidRPr="001D1BA1">
              <w:rPr>
                <w:rFonts w:ascii="Times New Roman" w:hAnsi="Times New Roman" w:cs="Times New Roman"/>
                <w:sz w:val="24"/>
                <w:szCs w:val="24"/>
              </w:rPr>
              <w:t>Поставка осуществляется транспортом Поставщика по адресам</w:t>
            </w:r>
            <w:r w:rsidR="00885D13" w:rsidRPr="001D1BA1">
              <w:rPr>
                <w:rFonts w:ascii="Times New Roman" w:hAnsi="Times New Roman" w:cs="Times New Roman"/>
                <w:sz w:val="24"/>
                <w:szCs w:val="24"/>
              </w:rPr>
              <w:t xml:space="preserve"> в соответствии с приложением</w:t>
            </w:r>
            <w:r w:rsidR="008932C6" w:rsidRPr="001D1BA1">
              <w:rPr>
                <w:rFonts w:ascii="Times New Roman" w:hAnsi="Times New Roman" w:cs="Times New Roman"/>
                <w:sz w:val="24"/>
                <w:szCs w:val="24"/>
              </w:rPr>
              <w:t xml:space="preserve"> №</w:t>
            </w:r>
            <w:r w:rsidR="008526CF">
              <w:rPr>
                <w:rFonts w:ascii="Times New Roman" w:hAnsi="Times New Roman" w:cs="Times New Roman"/>
                <w:sz w:val="24"/>
                <w:szCs w:val="24"/>
              </w:rPr>
              <w:t>2</w:t>
            </w:r>
            <w:bookmarkStart w:id="0" w:name="_GoBack"/>
            <w:bookmarkEnd w:id="0"/>
            <w:r w:rsidR="00885D13" w:rsidRPr="001D1BA1">
              <w:rPr>
                <w:rFonts w:ascii="Times New Roman" w:hAnsi="Times New Roman" w:cs="Times New Roman"/>
                <w:sz w:val="24"/>
                <w:szCs w:val="24"/>
              </w:rPr>
              <w:t xml:space="preserve"> к</w:t>
            </w:r>
            <w:r w:rsidR="008932C6" w:rsidRPr="001D1BA1">
              <w:rPr>
                <w:rFonts w:ascii="Times New Roman" w:hAnsi="Times New Roman" w:cs="Times New Roman"/>
                <w:sz w:val="24"/>
                <w:szCs w:val="24"/>
              </w:rPr>
              <w:t xml:space="preserve"> настоящему</w:t>
            </w:r>
            <w:r w:rsidR="00885D13" w:rsidRPr="001D1BA1">
              <w:rPr>
                <w:rFonts w:ascii="Times New Roman" w:hAnsi="Times New Roman" w:cs="Times New Roman"/>
                <w:sz w:val="24"/>
                <w:szCs w:val="24"/>
              </w:rPr>
              <w:t xml:space="preserve"> извещению</w:t>
            </w:r>
            <w:r w:rsidR="008932C6" w:rsidRPr="001D1BA1">
              <w:rPr>
                <w:rFonts w:ascii="Times New Roman" w:hAnsi="Times New Roman" w:cs="Times New Roman"/>
                <w:sz w:val="24"/>
                <w:szCs w:val="24"/>
              </w:rPr>
              <w:t>.</w:t>
            </w:r>
          </w:p>
          <w:p w:rsidR="00BF1F3A" w:rsidRPr="001D1BA1" w:rsidRDefault="00BF1F3A" w:rsidP="00836630">
            <w:pPr>
              <w:autoSpaceDE w:val="0"/>
              <w:autoSpaceDN w:val="0"/>
              <w:adjustRightInd w:val="0"/>
              <w:jc w:val="both"/>
              <w:rPr>
                <w:rFonts w:ascii="Times New Roman" w:hAnsi="Times New Roman" w:cs="Times New Roman"/>
                <w:sz w:val="24"/>
                <w:szCs w:val="24"/>
              </w:rPr>
            </w:pPr>
          </w:p>
        </w:tc>
      </w:tr>
      <w:tr w:rsidR="00BF1F3A" w:rsidRPr="00BF1F3A" w:rsidTr="00E23DFA">
        <w:tc>
          <w:tcPr>
            <w:tcW w:w="562" w:type="dxa"/>
          </w:tcPr>
          <w:p w:rsidR="00BF1F3A" w:rsidRPr="001D1BA1" w:rsidRDefault="00BF1F3A" w:rsidP="00E23DFA">
            <w:pPr>
              <w:autoSpaceDE w:val="0"/>
              <w:autoSpaceDN w:val="0"/>
              <w:adjustRightInd w:val="0"/>
              <w:jc w:val="both"/>
              <w:rPr>
                <w:rFonts w:ascii="Times New Roman" w:hAnsi="Times New Roman" w:cs="Times New Roman"/>
                <w:sz w:val="24"/>
                <w:szCs w:val="24"/>
              </w:rPr>
            </w:pPr>
            <w:r w:rsidRPr="001D1BA1">
              <w:rPr>
                <w:rFonts w:ascii="Times New Roman" w:hAnsi="Times New Roman" w:cs="Times New Roman"/>
                <w:sz w:val="24"/>
                <w:szCs w:val="24"/>
              </w:rPr>
              <w:t>5)</w:t>
            </w:r>
          </w:p>
        </w:tc>
        <w:tc>
          <w:tcPr>
            <w:tcW w:w="2255" w:type="dxa"/>
          </w:tcPr>
          <w:p w:rsidR="00BF1F3A" w:rsidRPr="001D1BA1" w:rsidRDefault="002654B9" w:rsidP="00E23DFA">
            <w:pPr>
              <w:autoSpaceDE w:val="0"/>
              <w:autoSpaceDN w:val="0"/>
              <w:adjustRightInd w:val="0"/>
              <w:jc w:val="both"/>
              <w:rPr>
                <w:rFonts w:ascii="Times New Roman" w:hAnsi="Times New Roman" w:cs="Times New Roman"/>
                <w:sz w:val="24"/>
                <w:szCs w:val="24"/>
              </w:rPr>
            </w:pPr>
            <w:r w:rsidRPr="001D1BA1">
              <w:rPr>
                <w:rFonts w:ascii="Times New Roman" w:hAnsi="Times New Roman" w:cs="Times New Roman"/>
                <w:sz w:val="24"/>
                <w:szCs w:val="24"/>
              </w:rPr>
              <w:t>Сведения</w:t>
            </w:r>
            <w:r w:rsidR="00BF1F3A" w:rsidRPr="001D1BA1">
              <w:rPr>
                <w:rFonts w:ascii="Times New Roman" w:hAnsi="Times New Roman" w:cs="Times New Roman"/>
                <w:sz w:val="24"/>
                <w:szCs w:val="24"/>
              </w:rPr>
              <w:t xml:space="preserve"> о начальной (максимальной) цене договора </w:t>
            </w:r>
            <w:r w:rsidR="00BF1F3A" w:rsidRPr="001D1BA1">
              <w:rPr>
                <w:rFonts w:ascii="Times New Roman" w:hAnsi="Times New Roman" w:cs="Times New Roman"/>
                <w:sz w:val="24"/>
                <w:szCs w:val="24"/>
              </w:rPr>
              <w:lastRenderedPageBreak/>
              <w:t>(цена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tc>
        <w:tc>
          <w:tcPr>
            <w:tcW w:w="6817" w:type="dxa"/>
          </w:tcPr>
          <w:p w:rsidR="00C93C71" w:rsidRPr="001D1BA1" w:rsidRDefault="00B97229" w:rsidP="00E23DFA">
            <w:pPr>
              <w:jc w:val="center"/>
              <w:rPr>
                <w:rFonts w:ascii="Times New Roman" w:hAnsi="Times New Roman" w:cs="Times New Roman"/>
                <w:bCs/>
                <w:sz w:val="24"/>
                <w:szCs w:val="24"/>
                <w:lang w:eastAsia="ar-SA"/>
              </w:rPr>
            </w:pPr>
            <w:r w:rsidRPr="001D1BA1">
              <w:rPr>
                <w:rFonts w:ascii="Times New Roman" w:hAnsi="Times New Roman" w:cs="Times New Roman"/>
                <w:bCs/>
                <w:sz w:val="24"/>
                <w:szCs w:val="24"/>
                <w:lang w:eastAsia="ar-SA"/>
              </w:rPr>
              <w:lastRenderedPageBreak/>
              <w:t>Начальная максимальная цена</w:t>
            </w:r>
          </w:p>
          <w:p w:rsidR="00B97229" w:rsidRPr="001D1BA1" w:rsidRDefault="00885D13" w:rsidP="00885D13">
            <w:pPr>
              <w:ind w:firstLine="585"/>
              <w:jc w:val="both"/>
              <w:rPr>
                <w:rFonts w:ascii="Times New Roman" w:hAnsi="Times New Roman" w:cs="Times New Roman"/>
                <w:bCs/>
                <w:sz w:val="24"/>
                <w:szCs w:val="24"/>
                <w:lang w:eastAsia="ar-SA"/>
              </w:rPr>
            </w:pPr>
            <w:r w:rsidRPr="001D1BA1">
              <w:rPr>
                <w:rFonts w:ascii="Times New Roman" w:hAnsi="Times New Roman" w:cs="Times New Roman"/>
                <w:sz w:val="24"/>
                <w:szCs w:val="24"/>
              </w:rPr>
              <w:t>4 999</w:t>
            </w:r>
            <w:r w:rsidR="00E2128D" w:rsidRPr="001D1BA1">
              <w:rPr>
                <w:rFonts w:ascii="Times New Roman" w:hAnsi="Times New Roman" w:cs="Times New Roman"/>
                <w:sz w:val="24"/>
                <w:szCs w:val="24"/>
              </w:rPr>
              <w:t xml:space="preserve"> </w:t>
            </w:r>
            <w:r w:rsidRPr="001D1BA1">
              <w:rPr>
                <w:rFonts w:ascii="Times New Roman" w:hAnsi="Times New Roman" w:cs="Times New Roman"/>
                <w:sz w:val="24"/>
                <w:szCs w:val="24"/>
              </w:rPr>
              <w:t>380</w:t>
            </w:r>
            <w:r w:rsidR="0069339C" w:rsidRPr="001D1BA1">
              <w:rPr>
                <w:rFonts w:ascii="Times New Roman" w:hAnsi="Times New Roman" w:cs="Times New Roman"/>
                <w:sz w:val="24"/>
                <w:szCs w:val="24"/>
              </w:rPr>
              <w:t xml:space="preserve"> </w:t>
            </w:r>
            <w:r w:rsidR="00C93C71" w:rsidRPr="001D1BA1">
              <w:rPr>
                <w:rFonts w:ascii="Times New Roman" w:hAnsi="Times New Roman" w:cs="Times New Roman"/>
                <w:sz w:val="24"/>
                <w:szCs w:val="24"/>
              </w:rPr>
              <w:t>(</w:t>
            </w:r>
            <w:r w:rsidR="00E2128D" w:rsidRPr="001D1BA1">
              <w:rPr>
                <w:rFonts w:ascii="Times New Roman" w:hAnsi="Times New Roman" w:cs="Times New Roman"/>
                <w:sz w:val="24"/>
                <w:szCs w:val="24"/>
              </w:rPr>
              <w:t xml:space="preserve">четыре миллиона </w:t>
            </w:r>
            <w:r w:rsidRPr="001D1BA1">
              <w:rPr>
                <w:rFonts w:ascii="Times New Roman" w:hAnsi="Times New Roman" w:cs="Times New Roman"/>
                <w:sz w:val="24"/>
                <w:szCs w:val="24"/>
              </w:rPr>
              <w:t>девятьсот девяносто девять тысяч т</w:t>
            </w:r>
            <w:r w:rsidR="00622412" w:rsidRPr="001D1BA1">
              <w:rPr>
                <w:rFonts w:ascii="Times New Roman" w:hAnsi="Times New Roman" w:cs="Times New Roman"/>
                <w:sz w:val="24"/>
                <w:szCs w:val="24"/>
              </w:rPr>
              <w:t>риста восемьдесят</w:t>
            </w:r>
            <w:r w:rsidR="00C93C71" w:rsidRPr="001D1BA1">
              <w:rPr>
                <w:rFonts w:ascii="Times New Roman" w:hAnsi="Times New Roman" w:cs="Times New Roman"/>
                <w:sz w:val="24"/>
                <w:szCs w:val="24"/>
              </w:rPr>
              <w:t>)</w:t>
            </w:r>
            <w:r w:rsidR="00E2128D" w:rsidRPr="001D1BA1">
              <w:rPr>
                <w:rFonts w:ascii="Times New Roman" w:hAnsi="Times New Roman" w:cs="Times New Roman"/>
                <w:sz w:val="24"/>
                <w:szCs w:val="24"/>
              </w:rPr>
              <w:t xml:space="preserve"> </w:t>
            </w:r>
            <w:r w:rsidR="00C93C71" w:rsidRPr="001D1BA1">
              <w:rPr>
                <w:rFonts w:ascii="Times New Roman" w:hAnsi="Times New Roman" w:cs="Times New Roman"/>
                <w:sz w:val="24"/>
                <w:szCs w:val="24"/>
              </w:rPr>
              <w:t>рублей 00 копеек, Российский рубль, включая НДС</w:t>
            </w:r>
            <w:r w:rsidR="00530111" w:rsidRPr="001D1BA1">
              <w:rPr>
                <w:rFonts w:ascii="Times New Roman" w:hAnsi="Times New Roman" w:cs="Times New Roman"/>
                <w:sz w:val="24"/>
                <w:szCs w:val="24"/>
              </w:rPr>
              <w:t xml:space="preserve"> 20%</w:t>
            </w:r>
            <w:r w:rsidRPr="001D1BA1">
              <w:rPr>
                <w:rFonts w:ascii="Times New Roman" w:hAnsi="Times New Roman" w:cs="Times New Roman"/>
                <w:sz w:val="24"/>
                <w:szCs w:val="24"/>
              </w:rPr>
              <w:t>.</w:t>
            </w:r>
          </w:p>
          <w:p w:rsidR="00E2128D" w:rsidRPr="001D1BA1" w:rsidRDefault="00E2128D" w:rsidP="00E2128D">
            <w:pPr>
              <w:spacing w:after="240"/>
              <w:ind w:firstLine="567"/>
              <w:jc w:val="both"/>
              <w:rPr>
                <w:rFonts w:ascii="Times New Roman" w:hAnsi="Times New Roman" w:cs="Times New Roman"/>
                <w:sz w:val="24"/>
                <w:szCs w:val="24"/>
              </w:rPr>
            </w:pPr>
            <w:r w:rsidRPr="001D1BA1">
              <w:rPr>
                <w:rFonts w:ascii="Times New Roman" w:hAnsi="Times New Roman" w:cs="Times New Roman"/>
                <w:sz w:val="24"/>
                <w:szCs w:val="24"/>
              </w:rPr>
              <w:lastRenderedPageBreak/>
              <w:t>Начальная (максимальная) цена договора включает в себя: стоимость товара, стоимость тары и упаковки, стоимость маркировки, затраты на оформление необходимой документации, транспортные расходы, расходы на погрузку-разгрузку, накладные расходы, налоги, пошлины, таможенные платежи, страхование и прочие сборы, которые поставщик должен оплачивать в соответствии с условиями договора или на иных основаниях. Все расходы должны быть включены в расценки и общую цену заявки, представленной участником закупки.</w:t>
            </w:r>
          </w:p>
          <w:p w:rsidR="00B205D9" w:rsidRPr="001D1BA1" w:rsidRDefault="00B205D9" w:rsidP="00E2128D">
            <w:pPr>
              <w:pStyle w:val="a5"/>
              <w:ind w:firstLine="585"/>
              <w:rPr>
                <w:sz w:val="24"/>
                <w:szCs w:val="24"/>
              </w:rPr>
            </w:pPr>
            <w:r w:rsidRPr="001D1BA1">
              <w:rPr>
                <w:sz w:val="24"/>
                <w:szCs w:val="24"/>
              </w:rPr>
              <w:t>.</w:t>
            </w:r>
          </w:p>
          <w:p w:rsidR="00BF1F3A" w:rsidRPr="001D1BA1" w:rsidRDefault="00BF1F3A" w:rsidP="00E23DFA">
            <w:pPr>
              <w:autoSpaceDE w:val="0"/>
              <w:autoSpaceDN w:val="0"/>
              <w:adjustRightInd w:val="0"/>
              <w:jc w:val="both"/>
              <w:rPr>
                <w:rFonts w:ascii="Times New Roman" w:hAnsi="Times New Roman" w:cs="Times New Roman"/>
                <w:sz w:val="24"/>
                <w:szCs w:val="24"/>
              </w:rPr>
            </w:pPr>
          </w:p>
        </w:tc>
      </w:tr>
      <w:tr w:rsidR="00BF1F3A" w:rsidRPr="002435CC" w:rsidTr="00E23DFA">
        <w:tc>
          <w:tcPr>
            <w:tcW w:w="562" w:type="dxa"/>
          </w:tcPr>
          <w:p w:rsidR="00BF1F3A" w:rsidRPr="001D1BA1" w:rsidRDefault="00BF1F3A" w:rsidP="00E23DFA">
            <w:pPr>
              <w:autoSpaceDE w:val="0"/>
              <w:autoSpaceDN w:val="0"/>
              <w:adjustRightInd w:val="0"/>
              <w:jc w:val="both"/>
              <w:rPr>
                <w:rFonts w:ascii="Times New Roman" w:hAnsi="Times New Roman" w:cs="Times New Roman"/>
                <w:sz w:val="24"/>
                <w:szCs w:val="24"/>
              </w:rPr>
            </w:pPr>
            <w:r w:rsidRPr="001D1BA1">
              <w:rPr>
                <w:rFonts w:ascii="Times New Roman" w:hAnsi="Times New Roman" w:cs="Times New Roman"/>
                <w:sz w:val="24"/>
                <w:szCs w:val="24"/>
              </w:rPr>
              <w:lastRenderedPageBreak/>
              <w:t>6)</w:t>
            </w:r>
          </w:p>
        </w:tc>
        <w:tc>
          <w:tcPr>
            <w:tcW w:w="2255" w:type="dxa"/>
          </w:tcPr>
          <w:p w:rsidR="00BF1F3A" w:rsidRPr="001D1BA1" w:rsidRDefault="004D7FA0" w:rsidP="00E23DFA">
            <w:pPr>
              <w:autoSpaceDE w:val="0"/>
              <w:autoSpaceDN w:val="0"/>
              <w:adjustRightInd w:val="0"/>
              <w:jc w:val="both"/>
              <w:rPr>
                <w:rFonts w:ascii="Times New Roman" w:hAnsi="Times New Roman" w:cs="Times New Roman"/>
                <w:sz w:val="24"/>
                <w:szCs w:val="24"/>
              </w:rPr>
            </w:pPr>
            <w:r w:rsidRPr="001D1BA1">
              <w:rPr>
                <w:rFonts w:ascii="Times New Roman" w:hAnsi="Times New Roman" w:cs="Times New Roman"/>
                <w:sz w:val="24"/>
                <w:szCs w:val="24"/>
              </w:rPr>
              <w:t>Срок</w:t>
            </w:r>
            <w:r w:rsidR="00BF1F3A" w:rsidRPr="001D1BA1">
              <w:rPr>
                <w:rFonts w:ascii="Times New Roman" w:hAnsi="Times New Roman" w:cs="Times New Roman"/>
                <w:sz w:val="24"/>
                <w:szCs w:val="24"/>
              </w:rPr>
              <w:t>,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tc>
        <w:tc>
          <w:tcPr>
            <w:tcW w:w="6817" w:type="dxa"/>
          </w:tcPr>
          <w:p w:rsidR="00AE5E35" w:rsidRPr="001D1BA1" w:rsidRDefault="00AE5E35" w:rsidP="00AE5E35">
            <w:pPr>
              <w:jc w:val="both"/>
              <w:rPr>
                <w:rFonts w:ascii="Times New Roman" w:hAnsi="Times New Roman" w:cs="Times New Roman"/>
                <w:b/>
                <w:bCs/>
                <w:sz w:val="24"/>
                <w:szCs w:val="24"/>
              </w:rPr>
            </w:pPr>
            <w:r w:rsidRPr="001D1BA1">
              <w:rPr>
                <w:rFonts w:ascii="Times New Roman" w:hAnsi="Times New Roman" w:cs="Times New Roman"/>
                <w:sz w:val="24"/>
                <w:szCs w:val="24"/>
              </w:rPr>
              <w:t xml:space="preserve">Документация о закупке размещена в Единой информационной системе (далее – ЕИС) (www.zakupki.gov.ru) и </w:t>
            </w:r>
            <w:r w:rsidR="00F148D3" w:rsidRPr="001D1BA1">
              <w:rPr>
                <w:rFonts w:ascii="Times New Roman" w:hAnsi="Times New Roman" w:cs="Times New Roman"/>
                <w:sz w:val="24"/>
                <w:szCs w:val="24"/>
              </w:rPr>
              <w:t>на сайте Единой электронной торговой площадки (далее – ЕЭТП) (https://com.roseltorg.ru/)</w:t>
            </w:r>
            <w:r w:rsidRPr="001D1BA1">
              <w:rPr>
                <w:rFonts w:ascii="Times New Roman" w:hAnsi="Times New Roman" w:cs="Times New Roman"/>
                <w:sz w:val="24"/>
                <w:szCs w:val="24"/>
              </w:rPr>
              <w:t xml:space="preserve"> </w:t>
            </w:r>
            <w:r w:rsidRPr="001D1BA1">
              <w:rPr>
                <w:rFonts w:ascii="Times New Roman" w:hAnsi="Times New Roman" w:cs="Times New Roman"/>
                <w:b/>
                <w:bCs/>
                <w:sz w:val="24"/>
                <w:szCs w:val="24"/>
              </w:rPr>
              <w:t xml:space="preserve">с </w:t>
            </w:r>
            <w:r w:rsidR="008A1D23" w:rsidRPr="001D1BA1">
              <w:rPr>
                <w:rFonts w:ascii="Times New Roman" w:hAnsi="Times New Roman" w:cs="Times New Roman"/>
                <w:b/>
                <w:bCs/>
                <w:sz w:val="24"/>
                <w:szCs w:val="24"/>
              </w:rPr>
              <w:t>25</w:t>
            </w:r>
            <w:r w:rsidR="008F3D10" w:rsidRPr="001D1BA1">
              <w:rPr>
                <w:rFonts w:ascii="Times New Roman" w:hAnsi="Times New Roman" w:cs="Times New Roman"/>
                <w:b/>
                <w:bCs/>
                <w:sz w:val="24"/>
                <w:szCs w:val="24"/>
                <w:highlight w:val="yellow"/>
              </w:rPr>
              <w:t>.11.</w:t>
            </w:r>
            <w:r w:rsidRPr="001D1BA1">
              <w:rPr>
                <w:rFonts w:ascii="Times New Roman" w:hAnsi="Times New Roman" w:cs="Times New Roman"/>
                <w:b/>
                <w:bCs/>
                <w:sz w:val="24"/>
                <w:szCs w:val="24"/>
                <w:highlight w:val="yellow"/>
              </w:rPr>
              <w:t xml:space="preserve">2019г. по </w:t>
            </w:r>
            <w:r w:rsidR="00973790" w:rsidRPr="001D1BA1">
              <w:rPr>
                <w:rFonts w:ascii="Times New Roman" w:hAnsi="Times New Roman" w:cs="Times New Roman"/>
                <w:b/>
                <w:bCs/>
                <w:sz w:val="24"/>
                <w:szCs w:val="24"/>
                <w:highlight w:val="yellow"/>
              </w:rPr>
              <w:t>0</w:t>
            </w:r>
            <w:r w:rsidR="008932C6" w:rsidRPr="001D1BA1">
              <w:rPr>
                <w:rFonts w:ascii="Times New Roman" w:hAnsi="Times New Roman" w:cs="Times New Roman"/>
                <w:b/>
                <w:bCs/>
                <w:sz w:val="24"/>
                <w:szCs w:val="24"/>
                <w:highlight w:val="yellow"/>
              </w:rPr>
              <w:t>3</w:t>
            </w:r>
            <w:r w:rsidRPr="001D1BA1">
              <w:rPr>
                <w:rFonts w:ascii="Times New Roman" w:hAnsi="Times New Roman" w:cs="Times New Roman"/>
                <w:b/>
                <w:bCs/>
                <w:sz w:val="24"/>
                <w:szCs w:val="24"/>
                <w:highlight w:val="yellow"/>
              </w:rPr>
              <w:t>.</w:t>
            </w:r>
            <w:r w:rsidR="00397401" w:rsidRPr="001D1BA1">
              <w:rPr>
                <w:rFonts w:ascii="Times New Roman" w:hAnsi="Times New Roman" w:cs="Times New Roman"/>
                <w:b/>
                <w:bCs/>
                <w:sz w:val="24"/>
                <w:szCs w:val="24"/>
                <w:highlight w:val="yellow"/>
              </w:rPr>
              <w:t>1</w:t>
            </w:r>
            <w:r w:rsidR="008A1D23" w:rsidRPr="001D1BA1">
              <w:rPr>
                <w:rFonts w:ascii="Times New Roman" w:hAnsi="Times New Roman" w:cs="Times New Roman"/>
                <w:b/>
                <w:bCs/>
                <w:sz w:val="24"/>
                <w:szCs w:val="24"/>
                <w:highlight w:val="yellow"/>
              </w:rPr>
              <w:t>2</w:t>
            </w:r>
            <w:r w:rsidRPr="001D1BA1">
              <w:rPr>
                <w:rFonts w:ascii="Times New Roman" w:hAnsi="Times New Roman" w:cs="Times New Roman"/>
                <w:b/>
                <w:bCs/>
                <w:sz w:val="24"/>
                <w:szCs w:val="24"/>
                <w:highlight w:val="yellow"/>
              </w:rPr>
              <w:t>.2019г.</w:t>
            </w:r>
          </w:p>
          <w:p w:rsidR="00AE5E35" w:rsidRPr="001D1BA1" w:rsidRDefault="00AE5E35" w:rsidP="00AE5E35">
            <w:pPr>
              <w:keepNext/>
              <w:widowControl w:val="0"/>
              <w:jc w:val="both"/>
              <w:rPr>
                <w:rFonts w:ascii="Times New Roman" w:hAnsi="Times New Roman" w:cs="Times New Roman"/>
                <w:sz w:val="24"/>
                <w:szCs w:val="24"/>
              </w:rPr>
            </w:pPr>
            <w:r w:rsidRPr="001D1BA1">
              <w:rPr>
                <w:rFonts w:ascii="Times New Roman" w:hAnsi="Times New Roman" w:cs="Times New Roman"/>
                <w:sz w:val="24"/>
                <w:szCs w:val="24"/>
              </w:rPr>
              <w:t xml:space="preserve"> Данная документация доступна для ознакомления всем желающим без взимания платы.</w:t>
            </w:r>
          </w:p>
          <w:p w:rsidR="004E490D" w:rsidRPr="001D1BA1" w:rsidRDefault="00AE5E35" w:rsidP="008A1D23">
            <w:pPr>
              <w:keepNext/>
              <w:widowControl w:val="0"/>
              <w:jc w:val="both"/>
              <w:rPr>
                <w:rFonts w:ascii="Times New Roman" w:hAnsi="Times New Roman" w:cs="Times New Roman"/>
                <w:sz w:val="24"/>
                <w:szCs w:val="24"/>
              </w:rPr>
            </w:pPr>
            <w:r w:rsidRPr="001D1BA1">
              <w:rPr>
                <w:rFonts w:ascii="Times New Roman" w:hAnsi="Times New Roman" w:cs="Times New Roman"/>
                <w:sz w:val="24"/>
                <w:szCs w:val="24"/>
                <w:highlight w:val="yellow"/>
              </w:rPr>
              <w:t>Д</w:t>
            </w:r>
            <w:r w:rsidR="004D7FA0" w:rsidRPr="001D1BA1">
              <w:rPr>
                <w:rFonts w:ascii="Times New Roman" w:hAnsi="Times New Roman" w:cs="Times New Roman"/>
                <w:sz w:val="24"/>
                <w:szCs w:val="24"/>
                <w:highlight w:val="yellow"/>
              </w:rPr>
              <w:t xml:space="preserve">окументация предоставляется в срок: с </w:t>
            </w:r>
            <w:r w:rsidR="008A1D23" w:rsidRPr="001D1BA1">
              <w:rPr>
                <w:rFonts w:ascii="Times New Roman" w:hAnsi="Times New Roman" w:cs="Times New Roman"/>
                <w:sz w:val="24"/>
                <w:szCs w:val="24"/>
                <w:highlight w:val="yellow"/>
              </w:rPr>
              <w:t>25</w:t>
            </w:r>
            <w:r w:rsidR="004D7FA0" w:rsidRPr="001D1BA1">
              <w:rPr>
                <w:rFonts w:ascii="Times New Roman" w:hAnsi="Times New Roman" w:cs="Times New Roman"/>
                <w:sz w:val="24"/>
                <w:szCs w:val="24"/>
                <w:highlight w:val="yellow"/>
              </w:rPr>
              <w:t>.</w:t>
            </w:r>
            <w:r w:rsidR="00397401" w:rsidRPr="001D1BA1">
              <w:rPr>
                <w:rFonts w:ascii="Times New Roman" w:hAnsi="Times New Roman" w:cs="Times New Roman"/>
                <w:sz w:val="24"/>
                <w:szCs w:val="24"/>
                <w:highlight w:val="yellow"/>
              </w:rPr>
              <w:t>11</w:t>
            </w:r>
            <w:r w:rsidR="004D7FA0" w:rsidRPr="001D1BA1">
              <w:rPr>
                <w:rFonts w:ascii="Times New Roman" w:hAnsi="Times New Roman" w:cs="Times New Roman"/>
                <w:sz w:val="24"/>
                <w:szCs w:val="24"/>
                <w:highlight w:val="yellow"/>
              </w:rPr>
              <w:t xml:space="preserve">.2019 по </w:t>
            </w:r>
            <w:r w:rsidR="008A1D23" w:rsidRPr="001D1BA1">
              <w:rPr>
                <w:rFonts w:ascii="Times New Roman" w:hAnsi="Times New Roman" w:cs="Times New Roman"/>
                <w:sz w:val="24"/>
                <w:szCs w:val="24"/>
                <w:highlight w:val="yellow"/>
              </w:rPr>
              <w:t>03</w:t>
            </w:r>
            <w:r w:rsidR="00D856F3" w:rsidRPr="001D1BA1">
              <w:rPr>
                <w:rFonts w:ascii="Times New Roman" w:hAnsi="Times New Roman" w:cs="Times New Roman"/>
                <w:sz w:val="24"/>
                <w:szCs w:val="24"/>
                <w:highlight w:val="yellow"/>
              </w:rPr>
              <w:t>.</w:t>
            </w:r>
            <w:r w:rsidR="008A1D23" w:rsidRPr="001D1BA1">
              <w:rPr>
                <w:rFonts w:ascii="Times New Roman" w:hAnsi="Times New Roman" w:cs="Times New Roman"/>
                <w:sz w:val="24"/>
                <w:szCs w:val="24"/>
                <w:highlight w:val="yellow"/>
              </w:rPr>
              <w:t>12</w:t>
            </w:r>
            <w:r w:rsidR="00D856F3" w:rsidRPr="001D1BA1">
              <w:rPr>
                <w:rFonts w:ascii="Times New Roman" w:hAnsi="Times New Roman" w:cs="Times New Roman"/>
                <w:sz w:val="24"/>
                <w:szCs w:val="24"/>
                <w:highlight w:val="yellow"/>
              </w:rPr>
              <w:t>.2019 г.</w:t>
            </w:r>
          </w:p>
        </w:tc>
      </w:tr>
      <w:tr w:rsidR="00BF1F3A" w:rsidRPr="002435CC" w:rsidTr="00E23DFA">
        <w:tc>
          <w:tcPr>
            <w:tcW w:w="562" w:type="dxa"/>
          </w:tcPr>
          <w:p w:rsidR="00BF1F3A" w:rsidRPr="001D1BA1" w:rsidRDefault="00BF1F3A" w:rsidP="00E23DFA">
            <w:pPr>
              <w:autoSpaceDE w:val="0"/>
              <w:autoSpaceDN w:val="0"/>
              <w:adjustRightInd w:val="0"/>
              <w:jc w:val="both"/>
              <w:rPr>
                <w:rFonts w:ascii="Times New Roman" w:hAnsi="Times New Roman" w:cs="Times New Roman"/>
                <w:sz w:val="24"/>
                <w:szCs w:val="24"/>
              </w:rPr>
            </w:pPr>
            <w:r w:rsidRPr="001D1BA1">
              <w:rPr>
                <w:rFonts w:ascii="Times New Roman" w:hAnsi="Times New Roman" w:cs="Times New Roman"/>
                <w:sz w:val="24"/>
                <w:szCs w:val="24"/>
              </w:rPr>
              <w:t>7)</w:t>
            </w:r>
          </w:p>
        </w:tc>
        <w:tc>
          <w:tcPr>
            <w:tcW w:w="2255" w:type="dxa"/>
          </w:tcPr>
          <w:p w:rsidR="00BF1F3A" w:rsidRPr="001D1BA1" w:rsidRDefault="00D856F3" w:rsidP="00E23DFA">
            <w:pPr>
              <w:autoSpaceDE w:val="0"/>
              <w:autoSpaceDN w:val="0"/>
              <w:adjustRightInd w:val="0"/>
              <w:jc w:val="both"/>
              <w:rPr>
                <w:rFonts w:ascii="Times New Roman" w:hAnsi="Times New Roman" w:cs="Times New Roman"/>
                <w:sz w:val="24"/>
                <w:szCs w:val="24"/>
              </w:rPr>
            </w:pPr>
            <w:r w:rsidRPr="001D1BA1">
              <w:rPr>
                <w:rFonts w:ascii="Times New Roman" w:hAnsi="Times New Roman" w:cs="Times New Roman"/>
                <w:sz w:val="24"/>
                <w:szCs w:val="24"/>
              </w:rPr>
              <w:t>Порядок</w:t>
            </w:r>
            <w:r w:rsidR="00BF1F3A" w:rsidRPr="001D1BA1">
              <w:rPr>
                <w:rFonts w:ascii="Times New Roman" w:hAnsi="Times New Roman" w:cs="Times New Roman"/>
                <w:sz w:val="24"/>
                <w:szCs w:val="24"/>
              </w:rPr>
              <w:t xml:space="preserve">, дата начала, дата и время окончания срока подачи заявок на участие в закупке (этапах конкурентной закупки) и порядок подведения итогов конкурентной </w:t>
            </w:r>
            <w:r w:rsidR="00BF1F3A" w:rsidRPr="001D1BA1">
              <w:rPr>
                <w:rFonts w:ascii="Times New Roman" w:hAnsi="Times New Roman" w:cs="Times New Roman"/>
                <w:sz w:val="24"/>
                <w:szCs w:val="24"/>
              </w:rPr>
              <w:lastRenderedPageBreak/>
              <w:t>закупки (этапов конкурентной закупки);</w:t>
            </w:r>
          </w:p>
        </w:tc>
        <w:tc>
          <w:tcPr>
            <w:tcW w:w="6817" w:type="dxa"/>
          </w:tcPr>
          <w:p w:rsidR="007A5E24" w:rsidRPr="001D1BA1" w:rsidRDefault="007A5E24" w:rsidP="00E23DFA">
            <w:pPr>
              <w:pStyle w:val="a5"/>
              <w:widowControl/>
              <w:rPr>
                <w:b/>
                <w:color w:val="auto"/>
                <w:sz w:val="24"/>
                <w:szCs w:val="24"/>
              </w:rPr>
            </w:pPr>
            <w:r w:rsidRPr="001D1BA1">
              <w:rPr>
                <w:b/>
                <w:color w:val="auto"/>
                <w:sz w:val="24"/>
                <w:szCs w:val="24"/>
              </w:rPr>
              <w:lastRenderedPageBreak/>
              <w:t>Порядок подачи заявок:</w:t>
            </w:r>
          </w:p>
          <w:p w:rsidR="00542987" w:rsidRPr="001D1BA1" w:rsidRDefault="00542987" w:rsidP="00542987">
            <w:pPr>
              <w:keepNext/>
              <w:widowControl w:val="0"/>
              <w:tabs>
                <w:tab w:val="left" w:pos="1307"/>
              </w:tabs>
              <w:ind w:firstLine="540"/>
              <w:jc w:val="both"/>
              <w:rPr>
                <w:rFonts w:ascii="Times New Roman" w:hAnsi="Times New Roman" w:cs="Times New Roman"/>
                <w:sz w:val="24"/>
                <w:szCs w:val="24"/>
              </w:rPr>
            </w:pPr>
            <w:r w:rsidRPr="001D1BA1">
              <w:rPr>
                <w:rFonts w:ascii="Times New Roman" w:hAnsi="Times New Roman" w:cs="Times New Roman"/>
                <w:sz w:val="24"/>
                <w:szCs w:val="24"/>
              </w:rPr>
              <w:t>1. Подача заявок на участие в запросе котировок начинается в любое время с момента размещени</w:t>
            </w:r>
            <w:r w:rsidR="00897CCA" w:rsidRPr="001D1BA1">
              <w:rPr>
                <w:rFonts w:ascii="Times New Roman" w:hAnsi="Times New Roman" w:cs="Times New Roman"/>
                <w:sz w:val="24"/>
                <w:szCs w:val="24"/>
              </w:rPr>
              <w:t>я извещения о проведении запроса</w:t>
            </w:r>
            <w:r w:rsidRPr="001D1BA1">
              <w:rPr>
                <w:rFonts w:ascii="Times New Roman" w:hAnsi="Times New Roman" w:cs="Times New Roman"/>
                <w:sz w:val="24"/>
                <w:szCs w:val="24"/>
              </w:rPr>
              <w:t xml:space="preserve"> котировок до предусмотренных извещением о запросе котировок даты и времени окончания срока подачи заявок на участие в запросе котировок.</w:t>
            </w:r>
          </w:p>
          <w:p w:rsidR="00542987" w:rsidRPr="001D1BA1" w:rsidRDefault="00542987" w:rsidP="00542987">
            <w:pPr>
              <w:keepNext/>
              <w:widowControl w:val="0"/>
              <w:ind w:firstLine="540"/>
              <w:jc w:val="both"/>
              <w:rPr>
                <w:rFonts w:ascii="Times New Roman" w:hAnsi="Times New Roman" w:cs="Times New Roman"/>
                <w:sz w:val="24"/>
                <w:szCs w:val="24"/>
              </w:rPr>
            </w:pPr>
            <w:r w:rsidRPr="001D1BA1">
              <w:rPr>
                <w:rFonts w:ascii="Times New Roman" w:hAnsi="Times New Roman" w:cs="Times New Roman"/>
                <w:sz w:val="24"/>
                <w:szCs w:val="24"/>
              </w:rPr>
              <w:t>2. Подача заявок на участие в запросе котировок осуществляется только лицами, зарегистрированными или аккредитованными на электронной площадке.</w:t>
            </w:r>
          </w:p>
          <w:p w:rsidR="00542987" w:rsidRPr="001D1BA1" w:rsidRDefault="00542987" w:rsidP="00542987">
            <w:pPr>
              <w:keepNext/>
              <w:widowControl w:val="0"/>
              <w:ind w:firstLine="540"/>
              <w:jc w:val="both"/>
              <w:rPr>
                <w:rFonts w:ascii="Times New Roman" w:hAnsi="Times New Roman" w:cs="Times New Roman"/>
                <w:sz w:val="24"/>
                <w:szCs w:val="24"/>
              </w:rPr>
            </w:pPr>
            <w:r w:rsidRPr="001D1BA1">
              <w:rPr>
                <w:rFonts w:ascii="Times New Roman" w:hAnsi="Times New Roman" w:cs="Times New Roman"/>
                <w:sz w:val="24"/>
                <w:szCs w:val="24"/>
              </w:rPr>
              <w:t xml:space="preserve">3. Заявка на участие в запросе котировок состоит из </w:t>
            </w:r>
            <w:r w:rsidRPr="001D1BA1">
              <w:rPr>
                <w:rFonts w:ascii="Times New Roman" w:hAnsi="Times New Roman" w:cs="Times New Roman"/>
                <w:sz w:val="24"/>
                <w:szCs w:val="24"/>
              </w:rPr>
              <w:lastRenderedPageBreak/>
              <w:t xml:space="preserve">предложений участника запроса котировок о предлагаемых товаре, работе, услуге, а также о цене </w:t>
            </w:r>
            <w:r w:rsidR="00897CCA" w:rsidRPr="001D1BA1">
              <w:rPr>
                <w:rFonts w:ascii="Times New Roman" w:hAnsi="Times New Roman" w:cs="Times New Roman"/>
                <w:sz w:val="24"/>
                <w:szCs w:val="24"/>
              </w:rPr>
              <w:t>договора</w:t>
            </w:r>
            <w:r w:rsidRPr="001D1BA1">
              <w:rPr>
                <w:rFonts w:ascii="Times New Roman" w:hAnsi="Times New Roman" w:cs="Times New Roman"/>
                <w:sz w:val="24"/>
                <w:szCs w:val="24"/>
              </w:rPr>
              <w:t>. Такая заявка направляется участником запроса котировок оператору электронной площадки.</w:t>
            </w:r>
          </w:p>
          <w:p w:rsidR="00542987" w:rsidRPr="001D1BA1" w:rsidRDefault="00542987" w:rsidP="00542987">
            <w:pPr>
              <w:keepNext/>
              <w:widowControl w:val="0"/>
              <w:ind w:firstLine="540"/>
              <w:jc w:val="both"/>
              <w:rPr>
                <w:rFonts w:ascii="Times New Roman" w:hAnsi="Times New Roman" w:cs="Times New Roman"/>
                <w:sz w:val="24"/>
                <w:szCs w:val="24"/>
              </w:rPr>
            </w:pPr>
            <w:r w:rsidRPr="001D1BA1">
              <w:rPr>
                <w:rFonts w:ascii="Times New Roman" w:hAnsi="Times New Roman" w:cs="Times New Roman"/>
                <w:sz w:val="24"/>
                <w:szCs w:val="24"/>
              </w:rPr>
              <w:t>4. Участник запроса котировок вправе подать только одну заявку на участие в таком запросе.</w:t>
            </w:r>
          </w:p>
          <w:p w:rsidR="00542987" w:rsidRPr="001D1BA1" w:rsidRDefault="00542987" w:rsidP="00542987">
            <w:pPr>
              <w:keepNext/>
              <w:widowControl w:val="0"/>
              <w:ind w:firstLine="540"/>
              <w:jc w:val="both"/>
              <w:rPr>
                <w:rFonts w:ascii="Times New Roman" w:hAnsi="Times New Roman" w:cs="Times New Roman"/>
                <w:sz w:val="24"/>
                <w:szCs w:val="24"/>
              </w:rPr>
            </w:pPr>
            <w:r w:rsidRPr="001D1BA1">
              <w:rPr>
                <w:rFonts w:ascii="Times New Roman" w:hAnsi="Times New Roman" w:cs="Times New Roman"/>
                <w:sz w:val="24"/>
                <w:szCs w:val="24"/>
              </w:rPr>
              <w:t xml:space="preserve">5. </w:t>
            </w:r>
            <w:r w:rsidRPr="001D1BA1">
              <w:rPr>
                <w:rFonts w:ascii="Times New Roman" w:hAnsi="Times New Roman" w:cs="Times New Roman"/>
                <w:sz w:val="24"/>
                <w:szCs w:val="24"/>
                <w:highlight w:val="yellow"/>
              </w:rPr>
              <w:t>Заявка на участие в запросе котировок должна содержать следующие документы и информацию:</w:t>
            </w:r>
          </w:p>
          <w:p w:rsidR="00EF260E" w:rsidRPr="001D1BA1" w:rsidRDefault="00542987" w:rsidP="00542987">
            <w:pPr>
              <w:keepNext/>
              <w:widowControl w:val="0"/>
              <w:ind w:firstLine="540"/>
              <w:jc w:val="both"/>
              <w:rPr>
                <w:rFonts w:ascii="Times New Roman" w:hAnsi="Times New Roman" w:cs="Times New Roman"/>
                <w:sz w:val="24"/>
                <w:szCs w:val="24"/>
              </w:rPr>
            </w:pPr>
            <w:r w:rsidRPr="001D1BA1">
              <w:rPr>
                <w:rFonts w:ascii="Times New Roman" w:hAnsi="Times New Roman" w:cs="Times New Roman"/>
                <w:sz w:val="24"/>
                <w:szCs w:val="24"/>
              </w:rPr>
              <w:t xml:space="preserve">1) </w:t>
            </w:r>
            <w:r w:rsidR="00EF260E" w:rsidRPr="001D1BA1">
              <w:rPr>
                <w:rFonts w:ascii="Times New Roman" w:hAnsi="Times New Roman" w:cs="Times New Roman"/>
                <w:sz w:val="24"/>
                <w:szCs w:val="24"/>
              </w:rPr>
              <w:t>заполненную по форме №3 заявку с</w:t>
            </w:r>
            <w:r w:rsidR="00521D12" w:rsidRPr="001D1BA1">
              <w:rPr>
                <w:rFonts w:ascii="Times New Roman" w:hAnsi="Times New Roman" w:cs="Times New Roman"/>
                <w:sz w:val="24"/>
                <w:szCs w:val="24"/>
              </w:rPr>
              <w:t xml:space="preserve"> приложением</w:t>
            </w:r>
            <w:r w:rsidR="00EF260E" w:rsidRPr="001D1BA1">
              <w:rPr>
                <w:rFonts w:ascii="Times New Roman" w:hAnsi="Times New Roman" w:cs="Times New Roman"/>
                <w:sz w:val="24"/>
                <w:szCs w:val="24"/>
              </w:rPr>
              <w:t xml:space="preserve"> </w:t>
            </w:r>
            <w:r w:rsidR="00521D12" w:rsidRPr="001D1BA1">
              <w:rPr>
                <w:rFonts w:ascii="Times New Roman" w:hAnsi="Times New Roman" w:cs="Times New Roman"/>
                <w:sz w:val="24"/>
                <w:szCs w:val="24"/>
              </w:rPr>
              <w:t>Технического предложения по</w:t>
            </w:r>
            <w:r w:rsidR="00EF260E" w:rsidRPr="001D1BA1">
              <w:rPr>
                <w:rFonts w:ascii="Times New Roman" w:hAnsi="Times New Roman" w:cs="Times New Roman"/>
                <w:sz w:val="24"/>
                <w:szCs w:val="24"/>
              </w:rPr>
              <w:t xml:space="preserve"> форме №4. </w:t>
            </w:r>
          </w:p>
          <w:p w:rsidR="00542987" w:rsidRPr="001D1BA1" w:rsidRDefault="00EF260E" w:rsidP="00542987">
            <w:pPr>
              <w:keepNext/>
              <w:widowControl w:val="0"/>
              <w:ind w:firstLine="540"/>
              <w:jc w:val="both"/>
              <w:rPr>
                <w:rFonts w:ascii="Times New Roman" w:hAnsi="Times New Roman" w:cs="Times New Roman"/>
                <w:sz w:val="24"/>
                <w:szCs w:val="24"/>
              </w:rPr>
            </w:pPr>
            <w:r w:rsidRPr="001D1BA1">
              <w:rPr>
                <w:rFonts w:ascii="Times New Roman" w:hAnsi="Times New Roman" w:cs="Times New Roman"/>
                <w:sz w:val="24"/>
                <w:szCs w:val="24"/>
              </w:rPr>
              <w:t xml:space="preserve">2) </w:t>
            </w:r>
            <w:r w:rsidR="00542987" w:rsidRPr="001D1BA1">
              <w:rPr>
                <w:rFonts w:ascii="Times New Roman" w:hAnsi="Times New Roman" w:cs="Times New Roman"/>
                <w:sz w:val="24"/>
                <w:szCs w:val="24"/>
              </w:rPr>
              <w:t>согласие участника запроса котировок в электронной форме на п</w:t>
            </w:r>
            <w:r w:rsidR="00521D12" w:rsidRPr="001D1BA1">
              <w:rPr>
                <w:rFonts w:ascii="Times New Roman" w:hAnsi="Times New Roman" w:cs="Times New Roman"/>
                <w:sz w:val="24"/>
                <w:szCs w:val="24"/>
              </w:rPr>
              <w:t xml:space="preserve">оставку товара </w:t>
            </w:r>
            <w:r w:rsidR="00542987" w:rsidRPr="001D1BA1">
              <w:rPr>
                <w:rFonts w:ascii="Times New Roman" w:hAnsi="Times New Roman" w:cs="Times New Roman"/>
                <w:sz w:val="24"/>
                <w:szCs w:val="24"/>
              </w:rPr>
              <w:t>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w:t>
            </w:r>
          </w:p>
          <w:p w:rsidR="00542987" w:rsidRPr="001D1BA1" w:rsidRDefault="00A05F05" w:rsidP="00542987">
            <w:pPr>
              <w:keepNext/>
              <w:widowControl w:val="0"/>
              <w:ind w:firstLine="540"/>
              <w:jc w:val="both"/>
              <w:rPr>
                <w:rFonts w:ascii="Times New Roman" w:hAnsi="Times New Roman" w:cs="Times New Roman"/>
                <w:sz w:val="24"/>
                <w:szCs w:val="24"/>
              </w:rPr>
            </w:pPr>
            <w:r w:rsidRPr="001D1BA1">
              <w:rPr>
                <w:rFonts w:ascii="Times New Roman" w:hAnsi="Times New Roman" w:cs="Times New Roman"/>
                <w:sz w:val="24"/>
                <w:szCs w:val="24"/>
              </w:rPr>
              <w:t>3</w:t>
            </w:r>
            <w:r w:rsidR="00542987" w:rsidRPr="001D1BA1">
              <w:rPr>
                <w:rFonts w:ascii="Times New Roman" w:hAnsi="Times New Roman" w:cs="Times New Roman"/>
                <w:sz w:val="24"/>
                <w:szCs w:val="24"/>
              </w:rPr>
              <w:t>)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542987" w:rsidRPr="001D1BA1" w:rsidRDefault="00A05F05" w:rsidP="00542987">
            <w:pPr>
              <w:keepNext/>
              <w:widowControl w:val="0"/>
              <w:ind w:firstLine="540"/>
              <w:jc w:val="both"/>
              <w:rPr>
                <w:rFonts w:ascii="Times New Roman" w:hAnsi="Times New Roman" w:cs="Times New Roman"/>
                <w:sz w:val="24"/>
                <w:szCs w:val="24"/>
              </w:rPr>
            </w:pPr>
            <w:r w:rsidRPr="001D1BA1">
              <w:rPr>
                <w:rFonts w:ascii="Times New Roman" w:hAnsi="Times New Roman" w:cs="Times New Roman"/>
                <w:sz w:val="24"/>
                <w:szCs w:val="24"/>
              </w:rPr>
              <w:t>4</w:t>
            </w:r>
            <w:r w:rsidR="00542987" w:rsidRPr="001D1BA1">
              <w:rPr>
                <w:rFonts w:ascii="Times New Roman" w:hAnsi="Times New Roman" w:cs="Times New Roman"/>
                <w:sz w:val="24"/>
                <w:szCs w:val="24"/>
              </w:rPr>
              <w:t xml:space="preserve">) декларация участника запроса котировок о соответствии участника запроса котировок требованиям, установленным </w:t>
            </w:r>
            <w:r w:rsidR="00830D98" w:rsidRPr="001D1BA1">
              <w:rPr>
                <w:rFonts w:ascii="Times New Roman" w:hAnsi="Times New Roman" w:cs="Times New Roman"/>
                <w:sz w:val="24"/>
                <w:szCs w:val="24"/>
              </w:rPr>
              <w:t>документацией о закупке</w:t>
            </w:r>
            <w:r w:rsidR="00542987" w:rsidRPr="001D1BA1">
              <w:rPr>
                <w:rFonts w:ascii="Times New Roman" w:hAnsi="Times New Roman" w:cs="Times New Roman"/>
                <w:sz w:val="24"/>
                <w:szCs w:val="24"/>
              </w:rPr>
              <w:t>;</w:t>
            </w:r>
          </w:p>
          <w:p w:rsidR="00830D98" w:rsidRPr="001D1BA1" w:rsidRDefault="00A05F05" w:rsidP="00542987">
            <w:pPr>
              <w:keepNext/>
              <w:widowControl w:val="0"/>
              <w:ind w:firstLine="540"/>
              <w:jc w:val="both"/>
              <w:rPr>
                <w:rFonts w:ascii="Times New Roman" w:hAnsi="Times New Roman" w:cs="Times New Roman"/>
                <w:sz w:val="24"/>
                <w:szCs w:val="24"/>
              </w:rPr>
            </w:pPr>
            <w:r w:rsidRPr="001D1BA1">
              <w:rPr>
                <w:rFonts w:ascii="Times New Roman" w:hAnsi="Times New Roman" w:cs="Times New Roman"/>
                <w:sz w:val="24"/>
                <w:szCs w:val="24"/>
              </w:rPr>
              <w:t>5</w:t>
            </w:r>
            <w:r w:rsidR="00830D98" w:rsidRPr="001D1BA1">
              <w:rPr>
                <w:rFonts w:ascii="Times New Roman" w:hAnsi="Times New Roman" w:cs="Times New Roman"/>
                <w:sz w:val="24"/>
                <w:szCs w:val="24"/>
              </w:rPr>
              <w:t>) анкета участника закупки;</w:t>
            </w:r>
          </w:p>
          <w:p w:rsidR="00830D98" w:rsidRPr="001D1BA1" w:rsidRDefault="00A05F05" w:rsidP="00542987">
            <w:pPr>
              <w:keepNext/>
              <w:widowControl w:val="0"/>
              <w:ind w:firstLine="540"/>
              <w:jc w:val="both"/>
              <w:rPr>
                <w:rFonts w:ascii="Times New Roman" w:hAnsi="Times New Roman" w:cs="Times New Roman"/>
                <w:sz w:val="24"/>
                <w:szCs w:val="24"/>
              </w:rPr>
            </w:pPr>
            <w:r w:rsidRPr="001D1BA1">
              <w:rPr>
                <w:rFonts w:ascii="Times New Roman" w:hAnsi="Times New Roman" w:cs="Times New Roman"/>
                <w:sz w:val="24"/>
                <w:szCs w:val="24"/>
              </w:rPr>
              <w:t>6</w:t>
            </w:r>
            <w:r w:rsidR="00830D98" w:rsidRPr="001D1BA1">
              <w:rPr>
                <w:rFonts w:ascii="Times New Roman" w:hAnsi="Times New Roman" w:cs="Times New Roman"/>
                <w:sz w:val="24"/>
                <w:szCs w:val="24"/>
              </w:rPr>
              <w:t>) согласие на обработку персональных данных;</w:t>
            </w:r>
          </w:p>
          <w:p w:rsidR="00830D98" w:rsidRPr="001D1BA1" w:rsidRDefault="00A05F05" w:rsidP="00542987">
            <w:pPr>
              <w:keepNext/>
              <w:widowControl w:val="0"/>
              <w:ind w:firstLine="540"/>
              <w:jc w:val="both"/>
              <w:rPr>
                <w:rFonts w:ascii="Times New Roman" w:hAnsi="Times New Roman" w:cs="Times New Roman"/>
                <w:sz w:val="24"/>
                <w:szCs w:val="24"/>
              </w:rPr>
            </w:pPr>
            <w:r w:rsidRPr="001D1BA1">
              <w:rPr>
                <w:rFonts w:ascii="Times New Roman" w:hAnsi="Times New Roman" w:cs="Times New Roman"/>
                <w:sz w:val="24"/>
                <w:szCs w:val="24"/>
              </w:rPr>
              <w:t>7</w:t>
            </w:r>
            <w:r w:rsidR="00830D98" w:rsidRPr="001D1BA1">
              <w:rPr>
                <w:rFonts w:ascii="Times New Roman" w:hAnsi="Times New Roman" w:cs="Times New Roman"/>
                <w:sz w:val="24"/>
                <w:szCs w:val="24"/>
              </w:rPr>
              <w:t>) опись документов.</w:t>
            </w:r>
          </w:p>
          <w:p w:rsidR="00E37410" w:rsidRPr="001D1BA1" w:rsidRDefault="00E37410" w:rsidP="00542987">
            <w:pPr>
              <w:keepNext/>
              <w:widowControl w:val="0"/>
              <w:ind w:firstLine="540"/>
              <w:jc w:val="both"/>
              <w:rPr>
                <w:rFonts w:ascii="Times New Roman" w:hAnsi="Times New Roman" w:cs="Times New Roman"/>
                <w:sz w:val="24"/>
                <w:szCs w:val="24"/>
              </w:rPr>
            </w:pPr>
          </w:p>
          <w:p w:rsidR="00542987" w:rsidRPr="001D1BA1" w:rsidRDefault="00542987" w:rsidP="00542987">
            <w:pPr>
              <w:keepNext/>
              <w:widowControl w:val="0"/>
              <w:ind w:firstLine="540"/>
              <w:jc w:val="both"/>
              <w:rPr>
                <w:rFonts w:ascii="Times New Roman" w:hAnsi="Times New Roman" w:cs="Times New Roman"/>
                <w:sz w:val="24"/>
                <w:szCs w:val="24"/>
              </w:rPr>
            </w:pPr>
            <w:r w:rsidRPr="001D1BA1">
              <w:rPr>
                <w:rFonts w:ascii="Times New Roman" w:hAnsi="Times New Roman" w:cs="Times New Roman"/>
                <w:sz w:val="24"/>
                <w:szCs w:val="24"/>
              </w:rPr>
              <w:t>6. Требовать от участника запроса котировок предоставления иных информации и электронных документов, за исключением предусмотренных настоящим разделом информации и электронных документов, не допускается.</w:t>
            </w:r>
          </w:p>
          <w:p w:rsidR="00542987" w:rsidRPr="001D1BA1" w:rsidRDefault="00542987" w:rsidP="00542987">
            <w:pPr>
              <w:keepNext/>
              <w:widowControl w:val="0"/>
              <w:ind w:firstLine="540"/>
              <w:jc w:val="both"/>
              <w:rPr>
                <w:rFonts w:ascii="Times New Roman" w:hAnsi="Times New Roman" w:cs="Times New Roman"/>
                <w:sz w:val="24"/>
                <w:szCs w:val="24"/>
              </w:rPr>
            </w:pPr>
            <w:r w:rsidRPr="001D1BA1">
              <w:rPr>
                <w:rFonts w:ascii="Times New Roman" w:hAnsi="Times New Roman" w:cs="Times New Roman"/>
                <w:sz w:val="24"/>
                <w:szCs w:val="24"/>
              </w:rPr>
              <w:t>7. Участник запроса котировок,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542987" w:rsidRPr="001D1BA1" w:rsidRDefault="00542987" w:rsidP="00542987">
            <w:pPr>
              <w:keepNext/>
              <w:widowControl w:val="0"/>
              <w:ind w:firstLine="540"/>
              <w:jc w:val="both"/>
              <w:rPr>
                <w:rFonts w:ascii="Times New Roman" w:hAnsi="Times New Roman" w:cs="Times New Roman"/>
                <w:sz w:val="24"/>
                <w:szCs w:val="24"/>
              </w:rPr>
            </w:pPr>
            <w:r w:rsidRPr="001D1BA1">
              <w:rPr>
                <w:rFonts w:ascii="Times New Roman" w:hAnsi="Times New Roman" w:cs="Times New Roman"/>
                <w:sz w:val="24"/>
                <w:szCs w:val="24"/>
              </w:rPr>
              <w:t xml:space="preserve">8. В случае, если по окончании срока подачи заявок на участие в запросе котировок подана только одна заявка на участие в запросе котировок или не подана ни одна заявка на участие запросе котировок, такой запрос котировок признается несостоявшимся. </w:t>
            </w:r>
          </w:p>
          <w:p w:rsidR="00542987" w:rsidRPr="001D1BA1" w:rsidRDefault="00542987" w:rsidP="00542987">
            <w:pPr>
              <w:keepNext/>
              <w:widowControl w:val="0"/>
              <w:ind w:firstLine="540"/>
              <w:jc w:val="both"/>
              <w:rPr>
                <w:sz w:val="24"/>
                <w:szCs w:val="24"/>
              </w:rPr>
            </w:pPr>
            <w:r w:rsidRPr="001D1BA1">
              <w:rPr>
                <w:rFonts w:ascii="Times New Roman" w:hAnsi="Times New Roman" w:cs="Times New Roman"/>
                <w:sz w:val="24"/>
                <w:szCs w:val="24"/>
              </w:rPr>
              <w:t xml:space="preserve">9. В случае, если по окончании срока подачи заявок на участие в запросе котировок подана только одна заявка на </w:t>
            </w:r>
            <w:r w:rsidRPr="001D1BA1">
              <w:rPr>
                <w:rFonts w:ascii="Times New Roman" w:hAnsi="Times New Roman" w:cs="Times New Roman"/>
                <w:sz w:val="24"/>
                <w:szCs w:val="24"/>
              </w:rPr>
              <w:lastRenderedPageBreak/>
              <w:t xml:space="preserve">участие в таком запросе котировок, указанная заявка рассматривается в порядке, установленном извещением о запросе котировок. </w:t>
            </w:r>
          </w:p>
          <w:p w:rsidR="00542987" w:rsidRPr="001D1BA1" w:rsidRDefault="00542987" w:rsidP="00542987">
            <w:pPr>
              <w:keepNext/>
              <w:widowControl w:val="0"/>
              <w:ind w:firstLine="540"/>
              <w:jc w:val="both"/>
              <w:rPr>
                <w:sz w:val="24"/>
                <w:szCs w:val="24"/>
              </w:rPr>
            </w:pPr>
            <w:r w:rsidRPr="001D1BA1">
              <w:rPr>
                <w:rFonts w:ascii="Times New Roman" w:hAnsi="Times New Roman" w:cs="Times New Roman"/>
                <w:color w:val="000000"/>
                <w:sz w:val="24"/>
                <w:szCs w:val="24"/>
              </w:rPr>
              <w:t>В случае, если указанная заявка соответствует требованиям и условиям, предусмотренным извещением о запросе котировок</w:t>
            </w:r>
            <w:r w:rsidRPr="001D1BA1">
              <w:rPr>
                <w:rFonts w:ascii="Times New Roman" w:hAnsi="Times New Roman" w:cs="Times New Roman"/>
                <w:sz w:val="24"/>
                <w:szCs w:val="24"/>
              </w:rPr>
              <w:t>,</w:t>
            </w:r>
            <w:r w:rsidRPr="001D1BA1">
              <w:rPr>
                <w:rFonts w:ascii="Times New Roman" w:hAnsi="Times New Roman" w:cs="Times New Roman"/>
                <w:color w:val="000000"/>
                <w:sz w:val="24"/>
                <w:szCs w:val="24"/>
              </w:rPr>
              <w:t xml:space="preserve"> Заказчик обязан передать участнику закупки, подавшему единственную заявку на участие в запросе котировок, проект договора в порядке и на условиях, предусмотренных извещением о запросе котировок.</w:t>
            </w:r>
          </w:p>
          <w:p w:rsidR="00542987" w:rsidRPr="001D1BA1" w:rsidRDefault="00542987" w:rsidP="00542987">
            <w:pPr>
              <w:keepNext/>
              <w:widowControl w:val="0"/>
              <w:ind w:firstLine="540"/>
              <w:jc w:val="both"/>
              <w:rPr>
                <w:rFonts w:ascii="Times New Roman" w:hAnsi="Times New Roman" w:cs="Times New Roman"/>
                <w:sz w:val="24"/>
                <w:szCs w:val="24"/>
              </w:rPr>
            </w:pPr>
            <w:r w:rsidRPr="001D1BA1">
              <w:rPr>
                <w:rFonts w:ascii="Times New Roman" w:hAnsi="Times New Roman" w:cs="Times New Roman"/>
                <w:sz w:val="24"/>
                <w:szCs w:val="24"/>
              </w:rPr>
              <w:t>Участник закупки, подавший указанную заявку, не вправе отказаться от заключения договора.</w:t>
            </w:r>
          </w:p>
          <w:p w:rsidR="007A5E24" w:rsidRPr="001D1BA1" w:rsidRDefault="007A5E24" w:rsidP="00542987">
            <w:pPr>
              <w:pStyle w:val="21"/>
              <w:keepNext/>
              <w:widowControl w:val="0"/>
              <w:suppressAutoHyphens w:val="0"/>
              <w:spacing w:after="0" w:line="240" w:lineRule="auto"/>
              <w:ind w:left="0"/>
              <w:jc w:val="both"/>
              <w:rPr>
                <w:b/>
              </w:rPr>
            </w:pPr>
          </w:p>
          <w:p w:rsidR="00542987" w:rsidRPr="001D1BA1" w:rsidRDefault="00542987" w:rsidP="00542987">
            <w:pPr>
              <w:keepNext/>
              <w:keepLines/>
              <w:jc w:val="both"/>
              <w:rPr>
                <w:rFonts w:ascii="Times New Roman" w:hAnsi="Times New Roman" w:cs="Times New Roman"/>
                <w:b/>
                <w:sz w:val="24"/>
                <w:szCs w:val="24"/>
                <w:highlight w:val="yellow"/>
              </w:rPr>
            </w:pPr>
            <w:r w:rsidRPr="001D1BA1">
              <w:rPr>
                <w:rFonts w:ascii="Times New Roman" w:hAnsi="Times New Roman" w:cs="Times New Roman"/>
                <w:b/>
                <w:sz w:val="24"/>
                <w:szCs w:val="24"/>
                <w:highlight w:val="yellow"/>
              </w:rPr>
              <w:t>Дата начала срока подачи Заявок:</w:t>
            </w:r>
          </w:p>
          <w:p w:rsidR="00542987" w:rsidRPr="001D1BA1" w:rsidRDefault="00542987" w:rsidP="00542987">
            <w:pPr>
              <w:keepNext/>
              <w:keepLines/>
              <w:jc w:val="both"/>
              <w:rPr>
                <w:rFonts w:ascii="Times New Roman" w:hAnsi="Times New Roman" w:cs="Times New Roman"/>
                <w:sz w:val="24"/>
                <w:szCs w:val="24"/>
                <w:highlight w:val="yellow"/>
              </w:rPr>
            </w:pPr>
            <w:r w:rsidRPr="001D1BA1">
              <w:rPr>
                <w:rFonts w:ascii="Times New Roman" w:hAnsi="Times New Roman" w:cs="Times New Roman"/>
                <w:sz w:val="24"/>
                <w:szCs w:val="24"/>
                <w:highlight w:val="yellow"/>
              </w:rPr>
              <w:t>«2</w:t>
            </w:r>
            <w:r w:rsidR="00BF5F8A" w:rsidRPr="001D1BA1">
              <w:rPr>
                <w:rFonts w:ascii="Times New Roman" w:hAnsi="Times New Roman" w:cs="Times New Roman"/>
                <w:sz w:val="24"/>
                <w:szCs w:val="24"/>
                <w:highlight w:val="yellow"/>
              </w:rPr>
              <w:t>5</w:t>
            </w:r>
            <w:r w:rsidRPr="001D1BA1">
              <w:rPr>
                <w:rFonts w:ascii="Times New Roman" w:hAnsi="Times New Roman" w:cs="Times New Roman"/>
                <w:sz w:val="24"/>
                <w:szCs w:val="24"/>
                <w:highlight w:val="yellow"/>
              </w:rPr>
              <w:t xml:space="preserve">» </w:t>
            </w:r>
            <w:r w:rsidR="00AF158C" w:rsidRPr="001D1BA1">
              <w:rPr>
                <w:rFonts w:ascii="Times New Roman" w:hAnsi="Times New Roman" w:cs="Times New Roman"/>
                <w:sz w:val="24"/>
                <w:szCs w:val="24"/>
                <w:highlight w:val="yellow"/>
              </w:rPr>
              <w:t>ноября</w:t>
            </w:r>
            <w:r w:rsidRPr="001D1BA1">
              <w:rPr>
                <w:rFonts w:ascii="Times New Roman" w:hAnsi="Times New Roman" w:cs="Times New Roman"/>
                <w:sz w:val="24"/>
                <w:szCs w:val="24"/>
                <w:highlight w:val="yellow"/>
              </w:rPr>
              <w:t xml:space="preserve"> 2019 года.</w:t>
            </w:r>
          </w:p>
          <w:p w:rsidR="00542987" w:rsidRPr="001D1BA1" w:rsidRDefault="00542987" w:rsidP="00542987">
            <w:pPr>
              <w:jc w:val="both"/>
              <w:rPr>
                <w:rFonts w:ascii="Times New Roman" w:hAnsi="Times New Roman" w:cs="Times New Roman"/>
                <w:b/>
                <w:sz w:val="24"/>
                <w:szCs w:val="24"/>
                <w:highlight w:val="yellow"/>
              </w:rPr>
            </w:pPr>
            <w:r w:rsidRPr="001D1BA1">
              <w:rPr>
                <w:rFonts w:ascii="Times New Roman" w:hAnsi="Times New Roman" w:cs="Times New Roman"/>
                <w:b/>
                <w:sz w:val="24"/>
                <w:szCs w:val="24"/>
                <w:highlight w:val="yellow"/>
              </w:rPr>
              <w:t>Дата и время окончания срока подачи Заявок:</w:t>
            </w:r>
          </w:p>
          <w:p w:rsidR="00542987" w:rsidRPr="001D1BA1" w:rsidRDefault="00542987" w:rsidP="00542987">
            <w:pPr>
              <w:jc w:val="both"/>
              <w:rPr>
                <w:rFonts w:ascii="Times New Roman" w:hAnsi="Times New Roman" w:cs="Times New Roman"/>
                <w:sz w:val="24"/>
                <w:szCs w:val="24"/>
                <w:highlight w:val="yellow"/>
              </w:rPr>
            </w:pPr>
            <w:r w:rsidRPr="001D1BA1">
              <w:rPr>
                <w:rFonts w:ascii="Times New Roman" w:hAnsi="Times New Roman" w:cs="Times New Roman"/>
                <w:sz w:val="24"/>
                <w:szCs w:val="24"/>
                <w:highlight w:val="yellow"/>
              </w:rPr>
              <w:t>«0</w:t>
            </w:r>
            <w:r w:rsidR="00BF5F8A" w:rsidRPr="001D1BA1">
              <w:rPr>
                <w:rFonts w:ascii="Times New Roman" w:hAnsi="Times New Roman" w:cs="Times New Roman"/>
                <w:sz w:val="24"/>
                <w:szCs w:val="24"/>
                <w:highlight w:val="yellow"/>
              </w:rPr>
              <w:t>3</w:t>
            </w:r>
            <w:r w:rsidRPr="001D1BA1">
              <w:rPr>
                <w:rFonts w:ascii="Times New Roman" w:hAnsi="Times New Roman" w:cs="Times New Roman"/>
                <w:sz w:val="24"/>
                <w:szCs w:val="24"/>
                <w:highlight w:val="yellow"/>
              </w:rPr>
              <w:t xml:space="preserve">» </w:t>
            </w:r>
            <w:r w:rsidR="00BF5F8A" w:rsidRPr="001D1BA1">
              <w:rPr>
                <w:rFonts w:ascii="Times New Roman" w:hAnsi="Times New Roman" w:cs="Times New Roman"/>
                <w:sz w:val="24"/>
                <w:szCs w:val="24"/>
                <w:highlight w:val="yellow"/>
              </w:rPr>
              <w:t>дека</w:t>
            </w:r>
            <w:r w:rsidR="00AF158C" w:rsidRPr="001D1BA1">
              <w:rPr>
                <w:rFonts w:ascii="Times New Roman" w:hAnsi="Times New Roman" w:cs="Times New Roman"/>
                <w:sz w:val="24"/>
                <w:szCs w:val="24"/>
                <w:highlight w:val="yellow"/>
              </w:rPr>
              <w:t>бря</w:t>
            </w:r>
            <w:r w:rsidRPr="001D1BA1">
              <w:rPr>
                <w:rFonts w:ascii="Times New Roman" w:hAnsi="Times New Roman" w:cs="Times New Roman"/>
                <w:sz w:val="24"/>
                <w:szCs w:val="24"/>
                <w:highlight w:val="yellow"/>
              </w:rPr>
              <w:t xml:space="preserve"> 2019 года в 1</w:t>
            </w:r>
            <w:r w:rsidR="00CA2F35" w:rsidRPr="001D1BA1">
              <w:rPr>
                <w:rFonts w:ascii="Times New Roman" w:hAnsi="Times New Roman" w:cs="Times New Roman"/>
                <w:sz w:val="24"/>
                <w:szCs w:val="24"/>
                <w:highlight w:val="yellow"/>
              </w:rPr>
              <w:t>2</w:t>
            </w:r>
            <w:r w:rsidRPr="001D1BA1">
              <w:rPr>
                <w:rFonts w:ascii="Times New Roman" w:hAnsi="Times New Roman" w:cs="Times New Roman"/>
                <w:sz w:val="24"/>
                <w:szCs w:val="24"/>
                <w:highlight w:val="yellow"/>
              </w:rPr>
              <w:t xml:space="preserve">:00 </w:t>
            </w:r>
            <w:r w:rsidRPr="001D1BA1">
              <w:rPr>
                <w:rFonts w:ascii="Times New Roman" w:hAnsi="Times New Roman" w:cs="Times New Roman"/>
                <w:i/>
                <w:sz w:val="24"/>
                <w:szCs w:val="24"/>
                <w:highlight w:val="yellow"/>
              </w:rPr>
              <w:t>(по московскому времени)</w:t>
            </w:r>
            <w:r w:rsidRPr="001D1BA1">
              <w:rPr>
                <w:rFonts w:ascii="Times New Roman" w:hAnsi="Times New Roman" w:cs="Times New Roman"/>
                <w:sz w:val="24"/>
                <w:szCs w:val="24"/>
                <w:highlight w:val="yellow"/>
              </w:rPr>
              <w:t>.</w:t>
            </w:r>
          </w:p>
          <w:p w:rsidR="00542987" w:rsidRPr="001D1BA1" w:rsidRDefault="00542987" w:rsidP="00542987">
            <w:pPr>
              <w:jc w:val="both"/>
              <w:rPr>
                <w:rFonts w:ascii="Times New Roman" w:hAnsi="Times New Roman" w:cs="Times New Roman"/>
                <w:sz w:val="24"/>
                <w:szCs w:val="24"/>
                <w:highlight w:val="yellow"/>
              </w:rPr>
            </w:pPr>
            <w:r w:rsidRPr="001D1BA1">
              <w:rPr>
                <w:rFonts w:ascii="Times New Roman" w:hAnsi="Times New Roman" w:cs="Times New Roman"/>
                <w:b/>
                <w:sz w:val="24"/>
                <w:szCs w:val="24"/>
                <w:highlight w:val="yellow"/>
              </w:rPr>
              <w:t xml:space="preserve">Дата </w:t>
            </w:r>
            <w:r w:rsidR="00E07CE9" w:rsidRPr="001D1BA1">
              <w:rPr>
                <w:rFonts w:ascii="Times New Roman" w:hAnsi="Times New Roman" w:cs="Times New Roman"/>
                <w:b/>
                <w:sz w:val="24"/>
                <w:szCs w:val="24"/>
                <w:highlight w:val="yellow"/>
              </w:rPr>
              <w:t>подведения итогов</w:t>
            </w:r>
            <w:r w:rsidRPr="001D1BA1">
              <w:rPr>
                <w:rFonts w:ascii="Times New Roman" w:hAnsi="Times New Roman" w:cs="Times New Roman"/>
                <w:b/>
                <w:sz w:val="24"/>
                <w:szCs w:val="24"/>
                <w:highlight w:val="yellow"/>
              </w:rPr>
              <w:t>:</w:t>
            </w:r>
            <w:r w:rsidRPr="001D1BA1">
              <w:rPr>
                <w:rFonts w:ascii="Times New Roman" w:hAnsi="Times New Roman" w:cs="Times New Roman"/>
                <w:sz w:val="24"/>
                <w:szCs w:val="24"/>
                <w:highlight w:val="yellow"/>
              </w:rPr>
              <w:t xml:space="preserve"> </w:t>
            </w:r>
          </w:p>
          <w:p w:rsidR="00E07CE9" w:rsidRPr="001D1BA1" w:rsidRDefault="00542987" w:rsidP="00542987">
            <w:pPr>
              <w:framePr w:hSpace="180" w:wrap="around" w:vAnchor="page" w:hAnchor="margin" w:y="4042"/>
              <w:autoSpaceDE w:val="0"/>
              <w:autoSpaceDN w:val="0"/>
              <w:adjustRightInd w:val="0"/>
              <w:jc w:val="both"/>
              <w:rPr>
                <w:rFonts w:ascii="Times New Roman" w:hAnsi="Times New Roman" w:cs="Times New Roman"/>
                <w:sz w:val="24"/>
                <w:szCs w:val="24"/>
              </w:rPr>
            </w:pPr>
            <w:r w:rsidRPr="001D1BA1">
              <w:rPr>
                <w:rFonts w:ascii="Times New Roman" w:hAnsi="Times New Roman" w:cs="Times New Roman"/>
                <w:sz w:val="24"/>
                <w:szCs w:val="24"/>
                <w:highlight w:val="yellow"/>
              </w:rPr>
              <w:t>«0</w:t>
            </w:r>
            <w:r w:rsidR="00BF5F8A" w:rsidRPr="001D1BA1">
              <w:rPr>
                <w:rFonts w:ascii="Times New Roman" w:hAnsi="Times New Roman" w:cs="Times New Roman"/>
                <w:sz w:val="24"/>
                <w:szCs w:val="24"/>
                <w:highlight w:val="yellow"/>
              </w:rPr>
              <w:t>4</w:t>
            </w:r>
            <w:r w:rsidRPr="001D1BA1">
              <w:rPr>
                <w:rFonts w:ascii="Times New Roman" w:hAnsi="Times New Roman" w:cs="Times New Roman"/>
                <w:sz w:val="24"/>
                <w:szCs w:val="24"/>
                <w:highlight w:val="yellow"/>
              </w:rPr>
              <w:t xml:space="preserve">» </w:t>
            </w:r>
            <w:r w:rsidR="00BF5F8A" w:rsidRPr="001D1BA1">
              <w:rPr>
                <w:rFonts w:ascii="Times New Roman" w:hAnsi="Times New Roman" w:cs="Times New Roman"/>
                <w:sz w:val="24"/>
                <w:szCs w:val="24"/>
                <w:highlight w:val="yellow"/>
              </w:rPr>
              <w:t>декаб</w:t>
            </w:r>
            <w:r w:rsidR="00AF158C" w:rsidRPr="001D1BA1">
              <w:rPr>
                <w:rFonts w:ascii="Times New Roman" w:hAnsi="Times New Roman" w:cs="Times New Roman"/>
                <w:sz w:val="24"/>
                <w:szCs w:val="24"/>
                <w:highlight w:val="yellow"/>
              </w:rPr>
              <w:t>ря</w:t>
            </w:r>
            <w:r w:rsidRPr="001D1BA1">
              <w:rPr>
                <w:rFonts w:ascii="Times New Roman" w:hAnsi="Times New Roman" w:cs="Times New Roman"/>
                <w:sz w:val="24"/>
                <w:szCs w:val="24"/>
                <w:highlight w:val="yellow"/>
              </w:rPr>
              <w:t xml:space="preserve"> 2019 года</w:t>
            </w:r>
            <w:r w:rsidR="006E4A13" w:rsidRPr="001D1BA1">
              <w:rPr>
                <w:rFonts w:ascii="Times New Roman" w:hAnsi="Times New Roman" w:cs="Times New Roman"/>
                <w:sz w:val="24"/>
                <w:szCs w:val="24"/>
              </w:rPr>
              <w:t xml:space="preserve"> </w:t>
            </w:r>
          </w:p>
          <w:p w:rsidR="006E4A13" w:rsidRPr="001D1BA1" w:rsidRDefault="006E4A13" w:rsidP="00542987">
            <w:pPr>
              <w:framePr w:hSpace="180" w:wrap="around" w:vAnchor="page" w:hAnchor="margin" w:y="4042"/>
              <w:autoSpaceDE w:val="0"/>
              <w:autoSpaceDN w:val="0"/>
              <w:adjustRightInd w:val="0"/>
              <w:jc w:val="both"/>
              <w:rPr>
                <w:rFonts w:ascii="Times New Roman" w:hAnsi="Times New Roman" w:cs="Times New Roman"/>
                <w:b/>
                <w:sz w:val="24"/>
                <w:szCs w:val="24"/>
              </w:rPr>
            </w:pPr>
            <w:r w:rsidRPr="001D1BA1">
              <w:rPr>
                <w:rFonts w:ascii="Times New Roman" w:hAnsi="Times New Roman" w:cs="Times New Roman"/>
                <w:b/>
                <w:sz w:val="24"/>
                <w:szCs w:val="24"/>
              </w:rPr>
              <w:t>Порядок подведения итогов:</w:t>
            </w:r>
          </w:p>
          <w:p w:rsidR="00542987" w:rsidRPr="001D1BA1" w:rsidRDefault="00542987" w:rsidP="00542987">
            <w:pPr>
              <w:keepNext/>
              <w:widowControl w:val="0"/>
              <w:tabs>
                <w:tab w:val="left" w:pos="-1985"/>
              </w:tabs>
              <w:ind w:firstLine="540"/>
              <w:jc w:val="both"/>
              <w:rPr>
                <w:rFonts w:ascii="Times New Roman" w:hAnsi="Times New Roman" w:cs="Times New Roman"/>
                <w:sz w:val="24"/>
                <w:szCs w:val="24"/>
              </w:rPr>
            </w:pPr>
            <w:r w:rsidRPr="001D1BA1">
              <w:rPr>
                <w:rFonts w:ascii="Times New Roman" w:hAnsi="Times New Roman" w:cs="Times New Roman"/>
                <w:sz w:val="24"/>
                <w:szCs w:val="24"/>
              </w:rPr>
              <w:t xml:space="preserve">1. В течение одного рабочего дня, следующего после даты окончания срока подачи заявок на участие в запросе котировок, комиссия по осуществлению закупок рассматривает заявки на участие в таком запросе. </w:t>
            </w:r>
          </w:p>
          <w:p w:rsidR="00542987" w:rsidRPr="001D1BA1" w:rsidRDefault="00542987" w:rsidP="00542987">
            <w:pPr>
              <w:keepNext/>
              <w:widowControl w:val="0"/>
              <w:tabs>
                <w:tab w:val="left" w:pos="-1985"/>
              </w:tabs>
              <w:ind w:firstLine="540"/>
              <w:jc w:val="both"/>
              <w:rPr>
                <w:sz w:val="24"/>
                <w:szCs w:val="24"/>
              </w:rPr>
            </w:pPr>
            <w:r w:rsidRPr="001D1BA1">
              <w:rPr>
                <w:rFonts w:ascii="Times New Roman" w:hAnsi="Times New Roman" w:cs="Times New Roman"/>
                <w:sz w:val="24"/>
                <w:szCs w:val="24"/>
              </w:rPr>
              <w:t>2. Комиссия рассматривает заявки на участие в запросе котировок на соответствие требованиям, установленным извещением о запросе котировок, и соответствие участников закупки требованиям, установленным в извещении о запросе котировок, а также иным требованиям, установленным действующим законодательством. Проверяется наличие в составе заявки на участие в запросе котировок необходимых документов и правильность их оформления.</w:t>
            </w:r>
          </w:p>
          <w:p w:rsidR="00542987" w:rsidRPr="001D1BA1" w:rsidRDefault="00542987" w:rsidP="00542987">
            <w:pPr>
              <w:keepNext/>
              <w:widowControl w:val="0"/>
              <w:tabs>
                <w:tab w:val="left" w:pos="-1985"/>
              </w:tabs>
              <w:ind w:firstLine="540"/>
              <w:jc w:val="both"/>
              <w:rPr>
                <w:rFonts w:ascii="Times New Roman" w:hAnsi="Times New Roman" w:cs="Times New Roman"/>
                <w:sz w:val="24"/>
                <w:szCs w:val="24"/>
              </w:rPr>
            </w:pPr>
            <w:r w:rsidRPr="001D1BA1">
              <w:rPr>
                <w:rFonts w:ascii="Times New Roman" w:hAnsi="Times New Roman" w:cs="Times New Roman"/>
                <w:sz w:val="24"/>
                <w:szCs w:val="24"/>
              </w:rPr>
              <w:t>3. По результатам рассмотрения заявок на участие в запросе котировок комиссия принимает решение о признании заявки на участие в запросе котировок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пунктом 4 настоящего подраздела.</w:t>
            </w:r>
          </w:p>
          <w:p w:rsidR="00542987" w:rsidRPr="001D1BA1" w:rsidRDefault="00542987" w:rsidP="00542987">
            <w:pPr>
              <w:keepNext/>
              <w:widowControl w:val="0"/>
              <w:tabs>
                <w:tab w:val="left" w:pos="-1985"/>
              </w:tabs>
              <w:ind w:firstLine="540"/>
              <w:jc w:val="both"/>
              <w:rPr>
                <w:rFonts w:ascii="Times New Roman" w:hAnsi="Times New Roman" w:cs="Times New Roman"/>
                <w:sz w:val="24"/>
                <w:szCs w:val="24"/>
              </w:rPr>
            </w:pPr>
            <w:r w:rsidRPr="001D1BA1">
              <w:rPr>
                <w:rFonts w:ascii="Times New Roman" w:hAnsi="Times New Roman" w:cs="Times New Roman"/>
                <w:sz w:val="24"/>
                <w:szCs w:val="24"/>
              </w:rPr>
              <w:t>4. Заявка участника запроса котировок отклоняется комиссией по осуществлению закупок в случае:</w:t>
            </w:r>
          </w:p>
          <w:p w:rsidR="00542987" w:rsidRPr="001D1BA1" w:rsidRDefault="00542987" w:rsidP="00542987">
            <w:pPr>
              <w:keepNext/>
              <w:widowControl w:val="0"/>
              <w:tabs>
                <w:tab w:val="left" w:pos="-1985"/>
              </w:tabs>
              <w:ind w:firstLine="540"/>
              <w:jc w:val="both"/>
              <w:rPr>
                <w:rFonts w:ascii="Times New Roman" w:hAnsi="Times New Roman" w:cs="Times New Roman"/>
                <w:sz w:val="24"/>
                <w:szCs w:val="24"/>
              </w:rPr>
            </w:pPr>
            <w:r w:rsidRPr="001D1BA1">
              <w:rPr>
                <w:rFonts w:ascii="Times New Roman" w:hAnsi="Times New Roman" w:cs="Times New Roman"/>
                <w:sz w:val="24"/>
                <w:szCs w:val="24"/>
              </w:rPr>
              <w:t xml:space="preserve">1) непредоставления документов и (или) информации, предусмотренных </w:t>
            </w:r>
            <w:r w:rsidR="00AC2562" w:rsidRPr="001D1BA1">
              <w:rPr>
                <w:rFonts w:ascii="Times New Roman" w:hAnsi="Times New Roman" w:cs="Times New Roman"/>
                <w:sz w:val="24"/>
                <w:szCs w:val="24"/>
              </w:rPr>
              <w:t>документацией о закупке</w:t>
            </w:r>
            <w:r w:rsidRPr="001D1BA1">
              <w:rPr>
                <w:rFonts w:ascii="Times New Roman" w:hAnsi="Times New Roman" w:cs="Times New Roman"/>
                <w:sz w:val="24"/>
                <w:szCs w:val="24"/>
              </w:rPr>
              <w:t>, или предоставления недостоверной информации;</w:t>
            </w:r>
          </w:p>
          <w:p w:rsidR="00542987" w:rsidRPr="001D1BA1" w:rsidRDefault="00542987" w:rsidP="00542987">
            <w:pPr>
              <w:keepNext/>
              <w:widowControl w:val="0"/>
              <w:tabs>
                <w:tab w:val="left" w:pos="-1985"/>
              </w:tabs>
              <w:ind w:firstLine="540"/>
              <w:jc w:val="both"/>
              <w:rPr>
                <w:rFonts w:ascii="Times New Roman" w:hAnsi="Times New Roman" w:cs="Times New Roman"/>
                <w:sz w:val="24"/>
                <w:szCs w:val="24"/>
              </w:rPr>
            </w:pPr>
            <w:r w:rsidRPr="001D1BA1">
              <w:rPr>
                <w:rFonts w:ascii="Times New Roman" w:hAnsi="Times New Roman" w:cs="Times New Roman"/>
                <w:sz w:val="24"/>
                <w:szCs w:val="24"/>
              </w:rPr>
              <w:t>2) несоответствия информации, требованиям извещения о проведении такого запроса.</w:t>
            </w:r>
          </w:p>
          <w:p w:rsidR="00542987" w:rsidRPr="001D1BA1" w:rsidRDefault="00542987" w:rsidP="00542987">
            <w:pPr>
              <w:keepNext/>
              <w:widowControl w:val="0"/>
              <w:tabs>
                <w:tab w:val="left" w:pos="-1985"/>
              </w:tabs>
              <w:ind w:firstLine="540"/>
              <w:jc w:val="both"/>
              <w:rPr>
                <w:rFonts w:ascii="Times New Roman" w:hAnsi="Times New Roman" w:cs="Times New Roman"/>
                <w:sz w:val="24"/>
                <w:szCs w:val="24"/>
              </w:rPr>
            </w:pPr>
            <w:r w:rsidRPr="001D1BA1">
              <w:rPr>
                <w:rFonts w:ascii="Times New Roman" w:hAnsi="Times New Roman" w:cs="Times New Roman"/>
                <w:sz w:val="24"/>
                <w:szCs w:val="24"/>
              </w:rPr>
              <w:t xml:space="preserve">5.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w:t>
            </w:r>
            <w:r w:rsidRPr="001D1BA1">
              <w:rPr>
                <w:rFonts w:ascii="Times New Roman" w:hAnsi="Times New Roman" w:cs="Times New Roman"/>
                <w:sz w:val="24"/>
                <w:szCs w:val="24"/>
              </w:rPr>
              <w:lastRenderedPageBreak/>
              <w:t>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542987" w:rsidRPr="001D1BA1" w:rsidRDefault="00542987" w:rsidP="00542987">
            <w:pPr>
              <w:keepNext/>
              <w:widowControl w:val="0"/>
              <w:ind w:firstLine="540"/>
              <w:jc w:val="both"/>
              <w:rPr>
                <w:rFonts w:ascii="Times New Roman" w:hAnsi="Times New Roman" w:cs="Times New Roman"/>
                <w:sz w:val="24"/>
                <w:szCs w:val="24"/>
              </w:rPr>
            </w:pPr>
            <w:r w:rsidRPr="001D1BA1">
              <w:rPr>
                <w:rFonts w:ascii="Times New Roman" w:hAnsi="Times New Roman" w:cs="Times New Roman"/>
                <w:sz w:val="24"/>
                <w:szCs w:val="24"/>
              </w:rPr>
              <w:t>6.</w:t>
            </w:r>
            <w:r w:rsidRPr="001D1BA1">
              <w:rPr>
                <w:sz w:val="24"/>
                <w:szCs w:val="24"/>
              </w:rPr>
              <w:t xml:space="preserve"> </w:t>
            </w:r>
            <w:r w:rsidRPr="001D1BA1">
              <w:rPr>
                <w:rFonts w:ascii="Times New Roman" w:hAnsi="Times New Roman" w:cs="Times New Roman"/>
                <w:sz w:val="24"/>
                <w:szCs w:val="24"/>
              </w:rPr>
              <w:t>В случае, если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542987" w:rsidRPr="001D1BA1" w:rsidRDefault="00542987" w:rsidP="00542987">
            <w:pPr>
              <w:keepNext/>
              <w:widowControl w:val="0"/>
              <w:ind w:firstLine="540"/>
              <w:jc w:val="both"/>
              <w:rPr>
                <w:sz w:val="24"/>
                <w:szCs w:val="24"/>
              </w:rPr>
            </w:pPr>
            <w:r w:rsidRPr="001D1BA1">
              <w:rPr>
                <w:rFonts w:ascii="Times New Roman" w:hAnsi="Times New Roman" w:cs="Times New Roman"/>
                <w:sz w:val="24"/>
                <w:szCs w:val="24"/>
              </w:rPr>
              <w:t xml:space="preserve">7. Результаты рассмотрения и оценки заявок на участие в запросе котировок оформляются протоколом, который подписывается всеми присутствующими на заседании членами комиссии. Указанный протокол размещается Заказчиком в единой информационной системе, </w:t>
            </w:r>
            <w:r w:rsidRPr="001D1BA1">
              <w:rPr>
                <w:rFonts w:ascii="Times New Roman" w:hAnsi="Times New Roman" w:cs="Times New Roman"/>
                <w:b/>
                <w:sz w:val="24"/>
                <w:szCs w:val="24"/>
              </w:rPr>
              <w:t>не позднее чем через</w:t>
            </w:r>
            <w:r w:rsidRPr="001D1BA1">
              <w:rPr>
                <w:rFonts w:ascii="Times New Roman" w:hAnsi="Times New Roman" w:cs="Times New Roman"/>
                <w:sz w:val="24"/>
                <w:szCs w:val="24"/>
              </w:rPr>
              <w:t xml:space="preserve"> </w:t>
            </w:r>
            <w:r w:rsidRPr="001D1BA1">
              <w:rPr>
                <w:rFonts w:ascii="Times New Roman" w:hAnsi="Times New Roman" w:cs="Times New Roman"/>
                <w:b/>
                <w:sz w:val="24"/>
                <w:szCs w:val="24"/>
              </w:rPr>
              <w:t>три дня</w:t>
            </w:r>
            <w:r w:rsidRPr="001D1BA1">
              <w:rPr>
                <w:rFonts w:ascii="Times New Roman" w:hAnsi="Times New Roman" w:cs="Times New Roman"/>
                <w:sz w:val="24"/>
                <w:szCs w:val="24"/>
              </w:rPr>
              <w:t xml:space="preserve"> со дня подписания такого протокола. </w:t>
            </w:r>
          </w:p>
          <w:p w:rsidR="00542987" w:rsidRPr="001D1BA1" w:rsidRDefault="00542987" w:rsidP="00542987">
            <w:pPr>
              <w:keepNext/>
              <w:widowControl w:val="0"/>
              <w:ind w:firstLine="540"/>
              <w:jc w:val="both"/>
              <w:rPr>
                <w:sz w:val="24"/>
                <w:szCs w:val="24"/>
              </w:rPr>
            </w:pPr>
            <w:r w:rsidRPr="001D1BA1">
              <w:rPr>
                <w:rFonts w:ascii="Times New Roman" w:hAnsi="Times New Roman" w:cs="Times New Roman"/>
                <w:sz w:val="24"/>
                <w:szCs w:val="24"/>
              </w:rPr>
              <w:t xml:space="preserve">8. В случае, если запрос котировок признан несостоявшимся и только один участник закупки, подавший заявку на участие в таком запросе, признан участником запроса котировок, Заказчик обязан передать такому участнику запроса котировок проект договора </w:t>
            </w:r>
            <w:r w:rsidRPr="001D1BA1">
              <w:rPr>
                <w:rFonts w:ascii="Times New Roman" w:hAnsi="Times New Roman" w:cs="Times New Roman"/>
                <w:color w:val="000000"/>
                <w:sz w:val="24"/>
                <w:szCs w:val="24"/>
              </w:rPr>
              <w:t>в порядке и на условиях, предусмотренных извещением о запросе котировок.</w:t>
            </w:r>
            <w:r w:rsidRPr="001D1BA1">
              <w:rPr>
                <w:rFonts w:ascii="Times New Roman" w:hAnsi="Times New Roman" w:cs="Times New Roman"/>
                <w:sz w:val="24"/>
                <w:szCs w:val="24"/>
              </w:rPr>
              <w:t xml:space="preserve"> Такой участник запроса котировок не вправе отказаться от заключения договора. </w:t>
            </w:r>
          </w:p>
          <w:p w:rsidR="00CE7705" w:rsidRPr="001D1BA1" w:rsidRDefault="00CE7705" w:rsidP="00542987">
            <w:pPr>
              <w:autoSpaceDE w:val="0"/>
              <w:autoSpaceDN w:val="0"/>
              <w:adjustRightInd w:val="0"/>
              <w:jc w:val="both"/>
              <w:rPr>
                <w:rFonts w:ascii="Times New Roman" w:hAnsi="Times New Roman" w:cs="Times New Roman"/>
                <w:b/>
                <w:sz w:val="24"/>
                <w:szCs w:val="24"/>
              </w:rPr>
            </w:pPr>
          </w:p>
        </w:tc>
      </w:tr>
      <w:tr w:rsidR="00BF1F3A" w:rsidRPr="002435CC" w:rsidTr="00E23DFA">
        <w:tc>
          <w:tcPr>
            <w:tcW w:w="562" w:type="dxa"/>
          </w:tcPr>
          <w:p w:rsidR="00BF1F3A" w:rsidRPr="001D1BA1" w:rsidRDefault="00BF1F3A" w:rsidP="00E23DFA">
            <w:pPr>
              <w:autoSpaceDE w:val="0"/>
              <w:autoSpaceDN w:val="0"/>
              <w:adjustRightInd w:val="0"/>
              <w:jc w:val="both"/>
              <w:rPr>
                <w:rFonts w:ascii="Times New Roman" w:hAnsi="Times New Roman" w:cs="Times New Roman"/>
                <w:sz w:val="24"/>
                <w:szCs w:val="24"/>
              </w:rPr>
            </w:pPr>
            <w:r w:rsidRPr="001D1BA1">
              <w:rPr>
                <w:rFonts w:ascii="Times New Roman" w:hAnsi="Times New Roman" w:cs="Times New Roman"/>
                <w:sz w:val="24"/>
                <w:szCs w:val="24"/>
              </w:rPr>
              <w:lastRenderedPageBreak/>
              <w:t>8)</w:t>
            </w:r>
          </w:p>
        </w:tc>
        <w:tc>
          <w:tcPr>
            <w:tcW w:w="2255" w:type="dxa"/>
          </w:tcPr>
          <w:p w:rsidR="00BF1F3A" w:rsidRPr="001D1BA1" w:rsidRDefault="002435CC" w:rsidP="00E23DFA">
            <w:pPr>
              <w:autoSpaceDE w:val="0"/>
              <w:autoSpaceDN w:val="0"/>
              <w:adjustRightInd w:val="0"/>
              <w:jc w:val="both"/>
              <w:rPr>
                <w:rFonts w:ascii="Times New Roman" w:hAnsi="Times New Roman" w:cs="Times New Roman"/>
                <w:sz w:val="24"/>
                <w:szCs w:val="24"/>
              </w:rPr>
            </w:pPr>
            <w:r w:rsidRPr="001D1BA1">
              <w:rPr>
                <w:rFonts w:ascii="Times New Roman" w:hAnsi="Times New Roman" w:cs="Times New Roman"/>
                <w:sz w:val="24"/>
                <w:szCs w:val="24"/>
              </w:rPr>
              <w:t>Адрес</w:t>
            </w:r>
            <w:r w:rsidR="00BF1F3A" w:rsidRPr="001D1BA1">
              <w:rPr>
                <w:rFonts w:ascii="Times New Roman" w:hAnsi="Times New Roman" w:cs="Times New Roman"/>
                <w:sz w:val="24"/>
                <w:szCs w:val="24"/>
              </w:rPr>
              <w:t xml:space="preserve"> электронной площадки в информационно-телекоммуникационной сети "Интернет" (при осуществлении конкурентной закупки);</w:t>
            </w:r>
          </w:p>
        </w:tc>
        <w:tc>
          <w:tcPr>
            <w:tcW w:w="6817" w:type="dxa"/>
          </w:tcPr>
          <w:p w:rsidR="00BF1F3A" w:rsidRPr="001D1BA1" w:rsidRDefault="006A26CA" w:rsidP="00E23DFA">
            <w:pPr>
              <w:autoSpaceDE w:val="0"/>
              <w:autoSpaceDN w:val="0"/>
              <w:adjustRightInd w:val="0"/>
              <w:jc w:val="both"/>
              <w:rPr>
                <w:rFonts w:ascii="Times New Roman" w:hAnsi="Times New Roman" w:cs="Times New Roman"/>
                <w:sz w:val="24"/>
                <w:szCs w:val="24"/>
                <w:lang w:eastAsia="ar-SA"/>
              </w:rPr>
            </w:pPr>
            <w:hyperlink r:id="rId9" w:history="1">
              <w:r w:rsidR="00FA51CC" w:rsidRPr="001D1BA1">
                <w:rPr>
                  <w:rFonts w:ascii="Times New Roman" w:hAnsi="Times New Roman" w:cs="Times New Roman"/>
                  <w:sz w:val="24"/>
                  <w:szCs w:val="24"/>
                  <w:lang w:eastAsia="ar-SA"/>
                </w:rPr>
                <w:t>http://zakupki.gov.ru</w:t>
              </w:r>
            </w:hyperlink>
            <w:r w:rsidR="003D669C" w:rsidRPr="001D1BA1">
              <w:rPr>
                <w:rFonts w:ascii="Times New Roman" w:hAnsi="Times New Roman" w:cs="Times New Roman"/>
                <w:sz w:val="24"/>
                <w:szCs w:val="24"/>
                <w:lang w:eastAsia="ar-SA"/>
              </w:rPr>
              <w:t xml:space="preserve"> </w:t>
            </w:r>
          </w:p>
          <w:p w:rsidR="00542987" w:rsidRPr="001D1BA1" w:rsidRDefault="00542987" w:rsidP="00542987">
            <w:pPr>
              <w:rPr>
                <w:rFonts w:ascii="Times New Roman" w:hAnsi="Times New Roman" w:cs="Times New Roman"/>
                <w:sz w:val="24"/>
                <w:szCs w:val="24"/>
              </w:rPr>
            </w:pPr>
            <w:r w:rsidRPr="001D1BA1">
              <w:rPr>
                <w:rFonts w:ascii="Times New Roman" w:hAnsi="Times New Roman" w:cs="Times New Roman"/>
                <w:sz w:val="24"/>
                <w:szCs w:val="24"/>
              </w:rPr>
              <w:t xml:space="preserve">Электронная торговая площадка </w:t>
            </w:r>
            <w:hyperlink r:id="rId10" w:history="1">
              <w:r w:rsidR="00F974BB" w:rsidRPr="001D1BA1">
                <w:rPr>
                  <w:rStyle w:val="a4"/>
                  <w:sz w:val="24"/>
                  <w:szCs w:val="24"/>
                </w:rPr>
                <w:t>https://com.roseltorg.</w:t>
              </w:r>
              <w:r w:rsidR="00F974BB" w:rsidRPr="001D1BA1">
                <w:rPr>
                  <w:rStyle w:val="a4"/>
                  <w:sz w:val="24"/>
                  <w:szCs w:val="24"/>
                  <w:lang w:val="en-US"/>
                </w:rPr>
                <w:t>ru</w:t>
              </w:r>
            </w:hyperlink>
            <w:r w:rsidR="00F974BB" w:rsidRPr="001D1BA1">
              <w:rPr>
                <w:color w:val="000000"/>
                <w:sz w:val="24"/>
                <w:szCs w:val="24"/>
              </w:rPr>
              <w:t xml:space="preserve">. </w:t>
            </w:r>
            <w:r w:rsidR="00F974BB" w:rsidRPr="001D1BA1">
              <w:rPr>
                <w:sz w:val="24"/>
                <w:szCs w:val="24"/>
              </w:rPr>
              <w:t xml:space="preserve"> </w:t>
            </w:r>
          </w:p>
          <w:p w:rsidR="00542987" w:rsidRPr="001D1BA1" w:rsidRDefault="00542987" w:rsidP="00E23DFA">
            <w:pPr>
              <w:autoSpaceDE w:val="0"/>
              <w:autoSpaceDN w:val="0"/>
              <w:adjustRightInd w:val="0"/>
              <w:jc w:val="both"/>
              <w:rPr>
                <w:rFonts w:ascii="Times New Roman" w:hAnsi="Times New Roman" w:cs="Times New Roman"/>
                <w:sz w:val="24"/>
                <w:szCs w:val="24"/>
              </w:rPr>
            </w:pPr>
          </w:p>
        </w:tc>
      </w:tr>
      <w:tr w:rsidR="00BF1F3A" w:rsidRPr="002435CC" w:rsidTr="00E23DFA">
        <w:tc>
          <w:tcPr>
            <w:tcW w:w="562" w:type="dxa"/>
          </w:tcPr>
          <w:p w:rsidR="00BF1F3A" w:rsidRPr="001D1BA1" w:rsidRDefault="00BF1F3A" w:rsidP="00E23DFA">
            <w:pPr>
              <w:autoSpaceDE w:val="0"/>
              <w:autoSpaceDN w:val="0"/>
              <w:adjustRightInd w:val="0"/>
              <w:jc w:val="both"/>
              <w:rPr>
                <w:rFonts w:ascii="Times New Roman" w:hAnsi="Times New Roman" w:cs="Times New Roman"/>
                <w:sz w:val="24"/>
                <w:szCs w:val="24"/>
              </w:rPr>
            </w:pPr>
            <w:r w:rsidRPr="001D1BA1">
              <w:rPr>
                <w:rFonts w:ascii="Times New Roman" w:hAnsi="Times New Roman" w:cs="Times New Roman"/>
                <w:sz w:val="24"/>
                <w:szCs w:val="24"/>
              </w:rPr>
              <w:t>9)</w:t>
            </w:r>
          </w:p>
        </w:tc>
        <w:tc>
          <w:tcPr>
            <w:tcW w:w="2255" w:type="dxa"/>
          </w:tcPr>
          <w:p w:rsidR="00BF1F3A" w:rsidRPr="001D1BA1" w:rsidRDefault="002435CC" w:rsidP="00E23DFA">
            <w:pPr>
              <w:autoSpaceDE w:val="0"/>
              <w:autoSpaceDN w:val="0"/>
              <w:adjustRightInd w:val="0"/>
              <w:jc w:val="both"/>
              <w:rPr>
                <w:rFonts w:ascii="Times New Roman" w:hAnsi="Times New Roman" w:cs="Times New Roman"/>
                <w:sz w:val="24"/>
                <w:szCs w:val="24"/>
              </w:rPr>
            </w:pPr>
            <w:r w:rsidRPr="001D1BA1">
              <w:rPr>
                <w:rFonts w:ascii="Times New Roman" w:hAnsi="Times New Roman" w:cs="Times New Roman"/>
                <w:sz w:val="24"/>
                <w:szCs w:val="24"/>
              </w:rPr>
              <w:t>Иные</w:t>
            </w:r>
            <w:r w:rsidR="00BF1F3A" w:rsidRPr="001D1BA1">
              <w:rPr>
                <w:rFonts w:ascii="Times New Roman" w:hAnsi="Times New Roman" w:cs="Times New Roman"/>
                <w:sz w:val="24"/>
                <w:szCs w:val="24"/>
              </w:rPr>
              <w:t xml:space="preserve"> сведения, определенные положением о закупке.</w:t>
            </w:r>
          </w:p>
        </w:tc>
        <w:tc>
          <w:tcPr>
            <w:tcW w:w="6817" w:type="dxa"/>
          </w:tcPr>
          <w:p w:rsidR="003F4180" w:rsidRPr="001D1BA1" w:rsidRDefault="003F4180" w:rsidP="003F4180">
            <w:pPr>
              <w:pStyle w:val="ae"/>
              <w:tabs>
                <w:tab w:val="num" w:pos="720"/>
              </w:tabs>
              <w:spacing w:after="0"/>
              <w:ind w:left="0" w:firstLine="567"/>
              <w:jc w:val="both"/>
            </w:pPr>
            <w:r w:rsidRPr="001D1BA1">
              <w:t xml:space="preserve">Участник несет все расходы, связанные с участием в запросе </w:t>
            </w:r>
            <w:r w:rsidR="003D669C" w:rsidRPr="001D1BA1">
              <w:t>котировок</w:t>
            </w:r>
            <w:r w:rsidRPr="001D1BA1">
              <w:t xml:space="preserve"> в электронной форме, в том числе с подготовкой и предоставлением Заявки и иной документации, а Заказчик не имеет обязательств по этим расходам независимо от итогов запроса </w:t>
            </w:r>
            <w:r w:rsidR="003D669C" w:rsidRPr="001D1BA1">
              <w:t>котировок</w:t>
            </w:r>
            <w:r w:rsidRPr="001D1BA1">
              <w:t xml:space="preserve"> в электронной форме, а также оснований его завершения.</w:t>
            </w:r>
          </w:p>
          <w:p w:rsidR="003F4180" w:rsidRPr="001D1BA1" w:rsidRDefault="003F4180" w:rsidP="003F4180">
            <w:pPr>
              <w:pStyle w:val="ae"/>
              <w:tabs>
                <w:tab w:val="num" w:pos="720"/>
              </w:tabs>
              <w:spacing w:after="0"/>
              <w:ind w:left="0" w:firstLine="567"/>
              <w:jc w:val="both"/>
            </w:pPr>
            <w:r w:rsidRPr="001D1BA1">
              <w:t xml:space="preserve">Участник не вправе требовать возмещения убытков, понесенных им в ходе подготовки к запросу </w:t>
            </w:r>
            <w:r w:rsidR="003D669C" w:rsidRPr="001D1BA1">
              <w:t>котировок</w:t>
            </w:r>
            <w:r w:rsidRPr="001D1BA1">
              <w:t xml:space="preserve"> в электрон</w:t>
            </w:r>
            <w:r w:rsidR="003D669C" w:rsidRPr="001D1BA1">
              <w:t>ной форме и проведения запроса котировок</w:t>
            </w:r>
            <w:r w:rsidRPr="001D1BA1">
              <w:t xml:space="preserve"> в электронной форме.</w:t>
            </w:r>
          </w:p>
          <w:p w:rsidR="00BF1F3A" w:rsidRPr="001D1BA1" w:rsidRDefault="00BF1F3A" w:rsidP="00E23DFA">
            <w:pPr>
              <w:autoSpaceDE w:val="0"/>
              <w:autoSpaceDN w:val="0"/>
              <w:adjustRightInd w:val="0"/>
              <w:jc w:val="both"/>
              <w:rPr>
                <w:rFonts w:ascii="Times New Roman" w:hAnsi="Times New Roman" w:cs="Times New Roman"/>
                <w:sz w:val="24"/>
                <w:szCs w:val="24"/>
              </w:rPr>
            </w:pPr>
          </w:p>
        </w:tc>
      </w:tr>
    </w:tbl>
    <w:p w:rsidR="002435CC" w:rsidRDefault="002435CC" w:rsidP="0024234B"/>
    <w:p w:rsidR="002435CC" w:rsidRDefault="002435CC" w:rsidP="0024234B">
      <w:pPr>
        <w:rPr>
          <w:rFonts w:ascii="Times New Roman" w:hAnsi="Times New Roman" w:cs="Times New Roman"/>
          <w:sz w:val="24"/>
          <w:szCs w:val="24"/>
        </w:rPr>
      </w:pPr>
      <w:r w:rsidRPr="002435CC">
        <w:rPr>
          <w:rFonts w:ascii="Times New Roman" w:hAnsi="Times New Roman" w:cs="Times New Roman"/>
          <w:sz w:val="24"/>
          <w:szCs w:val="24"/>
        </w:rPr>
        <w:t xml:space="preserve">Директор </w:t>
      </w:r>
      <w:r>
        <w:rPr>
          <w:rFonts w:ascii="Times New Roman" w:hAnsi="Times New Roman" w:cs="Times New Roman"/>
          <w:sz w:val="24"/>
          <w:szCs w:val="24"/>
        </w:rPr>
        <w:t xml:space="preserve">                                                                                                                     </w:t>
      </w:r>
      <w:r w:rsidRPr="002435CC">
        <w:rPr>
          <w:rFonts w:ascii="Times New Roman" w:hAnsi="Times New Roman" w:cs="Times New Roman"/>
          <w:sz w:val="24"/>
          <w:szCs w:val="24"/>
        </w:rPr>
        <w:t>Н.С.Бученкова</w:t>
      </w:r>
    </w:p>
    <w:p w:rsidR="0005303F" w:rsidRPr="002435CC" w:rsidRDefault="0005303F" w:rsidP="0024234B">
      <w:pPr>
        <w:rPr>
          <w:rFonts w:ascii="Times New Roman" w:hAnsi="Times New Roman" w:cs="Times New Roman"/>
          <w:sz w:val="24"/>
          <w:szCs w:val="24"/>
        </w:rPr>
      </w:pPr>
    </w:p>
    <w:sectPr w:rsidR="0005303F" w:rsidRPr="002435CC" w:rsidSect="00BF1F3A">
      <w:headerReference w:type="default" r:id="rId11"/>
      <w:pgSz w:w="11905" w:h="16838"/>
      <w:pgMar w:top="1134" w:right="567" w:bottom="1134" w:left="170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6CA" w:rsidRDefault="006A26CA" w:rsidP="0073244F">
      <w:pPr>
        <w:spacing w:after="0" w:line="240" w:lineRule="auto"/>
      </w:pPr>
      <w:r>
        <w:separator/>
      </w:r>
    </w:p>
  </w:endnote>
  <w:endnote w:type="continuationSeparator" w:id="0">
    <w:p w:rsidR="006A26CA" w:rsidRDefault="006A26CA" w:rsidP="00732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6CA" w:rsidRDefault="006A26CA" w:rsidP="0073244F">
      <w:pPr>
        <w:spacing w:after="0" w:line="240" w:lineRule="auto"/>
      </w:pPr>
      <w:r>
        <w:separator/>
      </w:r>
    </w:p>
  </w:footnote>
  <w:footnote w:type="continuationSeparator" w:id="0">
    <w:p w:rsidR="006A26CA" w:rsidRDefault="006A26CA" w:rsidP="007324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1916462"/>
      <w:docPartObj>
        <w:docPartGallery w:val="Page Numbers (Top of Page)"/>
        <w:docPartUnique/>
      </w:docPartObj>
    </w:sdtPr>
    <w:sdtEndPr/>
    <w:sdtContent>
      <w:p w:rsidR="0073244F" w:rsidRDefault="0073244F">
        <w:pPr>
          <w:pStyle w:val="a8"/>
          <w:jc w:val="right"/>
        </w:pPr>
        <w:r>
          <w:fldChar w:fldCharType="begin"/>
        </w:r>
        <w:r>
          <w:instrText>PAGE   \* MERGEFORMAT</w:instrText>
        </w:r>
        <w:r>
          <w:fldChar w:fldCharType="separate"/>
        </w:r>
        <w:r w:rsidR="008526CF">
          <w:rPr>
            <w:noProof/>
          </w:rPr>
          <w:t>1</w:t>
        </w:r>
        <w:r>
          <w:fldChar w:fldCharType="end"/>
        </w:r>
      </w:p>
    </w:sdtContent>
  </w:sdt>
  <w:p w:rsidR="0073244F" w:rsidRDefault="0073244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A61D21"/>
    <w:multiLevelType w:val="multilevel"/>
    <w:tmpl w:val="4314E100"/>
    <w:lvl w:ilvl="0">
      <w:numFmt w:val="bullet"/>
      <w:lvlText w:val=""/>
      <w:lvlJc w:val="left"/>
      <w:pPr>
        <w:ind w:left="1647" w:hanging="360"/>
      </w:pPr>
      <w:rPr>
        <w:rFonts w:ascii="Symbol" w:hAnsi="Symbol"/>
      </w:rPr>
    </w:lvl>
    <w:lvl w:ilvl="1">
      <w:numFmt w:val="bullet"/>
      <w:lvlText w:val="-"/>
      <w:lvlJc w:val="left"/>
      <w:pPr>
        <w:ind w:left="2562" w:hanging="915"/>
      </w:pPr>
      <w:rPr>
        <w:rFonts w:ascii="Times New Roman" w:hAnsi="Times New Roman" w:cs="Times New Roman"/>
      </w:rPr>
    </w:lvl>
    <w:lvl w:ilvl="2">
      <w:numFmt w:val="bullet"/>
      <w:lvlText w:val="–"/>
      <w:lvlJc w:val="left"/>
      <w:pPr>
        <w:ind w:left="3402" w:hanging="1035"/>
      </w:pPr>
      <w:rPr>
        <w:rFonts w:ascii="Times New Roman" w:hAnsi="Times New Roman" w:cs="Times New Roman"/>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rPr>
    </w:lvl>
    <w:lvl w:ilvl="8">
      <w:numFmt w:val="bullet"/>
      <w:lvlText w:val=""/>
      <w:lvlJc w:val="left"/>
      <w:pPr>
        <w:ind w:left="7047"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F3A"/>
    <w:rsid w:val="00014278"/>
    <w:rsid w:val="00033400"/>
    <w:rsid w:val="0005303F"/>
    <w:rsid w:val="000756E3"/>
    <w:rsid w:val="000A75B1"/>
    <w:rsid w:val="000E5055"/>
    <w:rsid w:val="00113C03"/>
    <w:rsid w:val="00151803"/>
    <w:rsid w:val="0019514B"/>
    <w:rsid w:val="001D1BA1"/>
    <w:rsid w:val="0024234B"/>
    <w:rsid w:val="002435CC"/>
    <w:rsid w:val="00257201"/>
    <w:rsid w:val="002654B9"/>
    <w:rsid w:val="00294209"/>
    <w:rsid w:val="00296B65"/>
    <w:rsid w:val="00370140"/>
    <w:rsid w:val="0039066F"/>
    <w:rsid w:val="00397401"/>
    <w:rsid w:val="003A7245"/>
    <w:rsid w:val="003D0ED2"/>
    <w:rsid w:val="003D669C"/>
    <w:rsid w:val="003F4180"/>
    <w:rsid w:val="004367DE"/>
    <w:rsid w:val="00442DA9"/>
    <w:rsid w:val="004754A9"/>
    <w:rsid w:val="00491166"/>
    <w:rsid w:val="004B5FF7"/>
    <w:rsid w:val="004D7FA0"/>
    <w:rsid w:val="004E490D"/>
    <w:rsid w:val="004F73B0"/>
    <w:rsid w:val="005148FF"/>
    <w:rsid w:val="00521D12"/>
    <w:rsid w:val="00526A86"/>
    <w:rsid w:val="00530111"/>
    <w:rsid w:val="00532271"/>
    <w:rsid w:val="00542987"/>
    <w:rsid w:val="00612A06"/>
    <w:rsid w:val="00622412"/>
    <w:rsid w:val="00657B04"/>
    <w:rsid w:val="0069339C"/>
    <w:rsid w:val="006A26CA"/>
    <w:rsid w:val="006C580D"/>
    <w:rsid w:val="006C7F78"/>
    <w:rsid w:val="006E124C"/>
    <w:rsid w:val="006E4A13"/>
    <w:rsid w:val="0073244F"/>
    <w:rsid w:val="00741DF3"/>
    <w:rsid w:val="007638CC"/>
    <w:rsid w:val="007A5E24"/>
    <w:rsid w:val="007A691A"/>
    <w:rsid w:val="007D2497"/>
    <w:rsid w:val="007E5DF3"/>
    <w:rsid w:val="00820B9D"/>
    <w:rsid w:val="00830D98"/>
    <w:rsid w:val="00836630"/>
    <w:rsid w:val="008526CF"/>
    <w:rsid w:val="00885D13"/>
    <w:rsid w:val="008932C6"/>
    <w:rsid w:val="00897CCA"/>
    <w:rsid w:val="008A1D23"/>
    <w:rsid w:val="008A5B53"/>
    <w:rsid w:val="008F3D10"/>
    <w:rsid w:val="00956CCF"/>
    <w:rsid w:val="00972B85"/>
    <w:rsid w:val="00973790"/>
    <w:rsid w:val="009871DA"/>
    <w:rsid w:val="00A05F05"/>
    <w:rsid w:val="00A41DEE"/>
    <w:rsid w:val="00A65F5A"/>
    <w:rsid w:val="00A725C7"/>
    <w:rsid w:val="00AC2562"/>
    <w:rsid w:val="00AD2E04"/>
    <w:rsid w:val="00AE5E35"/>
    <w:rsid w:val="00AF158C"/>
    <w:rsid w:val="00AF4A1C"/>
    <w:rsid w:val="00B205D9"/>
    <w:rsid w:val="00B822CF"/>
    <w:rsid w:val="00B97229"/>
    <w:rsid w:val="00BB64EC"/>
    <w:rsid w:val="00BD19EA"/>
    <w:rsid w:val="00BE39C7"/>
    <w:rsid w:val="00BF1F3A"/>
    <w:rsid w:val="00BF2ADC"/>
    <w:rsid w:val="00BF5F8A"/>
    <w:rsid w:val="00C228A5"/>
    <w:rsid w:val="00C25924"/>
    <w:rsid w:val="00C50D2E"/>
    <w:rsid w:val="00C62640"/>
    <w:rsid w:val="00C93C71"/>
    <w:rsid w:val="00CA2F35"/>
    <w:rsid w:val="00CB65A7"/>
    <w:rsid w:val="00CC4A16"/>
    <w:rsid w:val="00CE7705"/>
    <w:rsid w:val="00CF1875"/>
    <w:rsid w:val="00D856F3"/>
    <w:rsid w:val="00DE3F64"/>
    <w:rsid w:val="00E07CE9"/>
    <w:rsid w:val="00E15CCB"/>
    <w:rsid w:val="00E2128D"/>
    <w:rsid w:val="00E23DFA"/>
    <w:rsid w:val="00E37410"/>
    <w:rsid w:val="00E8634B"/>
    <w:rsid w:val="00EE2400"/>
    <w:rsid w:val="00EF260E"/>
    <w:rsid w:val="00F148D3"/>
    <w:rsid w:val="00F6095B"/>
    <w:rsid w:val="00F924F7"/>
    <w:rsid w:val="00F974BB"/>
    <w:rsid w:val="00FA51CC"/>
    <w:rsid w:val="00FB4135"/>
    <w:rsid w:val="00FD02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781091-EEFE-469B-B874-50F626737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1F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BF1F3A"/>
    <w:rPr>
      <w:color w:val="0563C1" w:themeColor="hyperlink"/>
      <w:u w:val="single"/>
    </w:rPr>
  </w:style>
  <w:style w:type="paragraph" w:styleId="a5">
    <w:name w:val="Body Text"/>
    <w:basedOn w:val="a"/>
    <w:link w:val="a6"/>
    <w:rsid w:val="00B205D9"/>
    <w:pPr>
      <w:widowControl w:val="0"/>
      <w:spacing w:after="0" w:line="240" w:lineRule="auto"/>
      <w:jc w:val="both"/>
    </w:pPr>
    <w:rPr>
      <w:rFonts w:ascii="Times New Roman" w:eastAsia="Times New Roman" w:hAnsi="Times New Roman" w:cs="Times New Roman"/>
      <w:color w:val="000000"/>
      <w:szCs w:val="20"/>
      <w:lang w:eastAsia="ru-RU"/>
    </w:rPr>
  </w:style>
  <w:style w:type="character" w:customStyle="1" w:styleId="a6">
    <w:name w:val="Основной текст Знак"/>
    <w:basedOn w:val="a0"/>
    <w:link w:val="a5"/>
    <w:rsid w:val="00B205D9"/>
    <w:rPr>
      <w:rFonts w:ascii="Times New Roman" w:eastAsia="Times New Roman" w:hAnsi="Times New Roman" w:cs="Times New Roman"/>
      <w:color w:val="000000"/>
      <w:szCs w:val="20"/>
      <w:lang w:eastAsia="ru-RU"/>
    </w:rPr>
  </w:style>
  <w:style w:type="paragraph" w:customStyle="1" w:styleId="21">
    <w:name w:val="Основной текст с отступом 21"/>
    <w:basedOn w:val="a"/>
    <w:rsid w:val="000756E3"/>
    <w:pPr>
      <w:suppressAutoHyphens/>
      <w:spacing w:after="120" w:line="480" w:lineRule="auto"/>
      <w:ind w:left="283"/>
    </w:pPr>
    <w:rPr>
      <w:rFonts w:ascii="Times New Roman" w:eastAsia="Times New Roman" w:hAnsi="Times New Roman" w:cs="Times New Roman"/>
      <w:kern w:val="2"/>
      <w:sz w:val="24"/>
      <w:szCs w:val="24"/>
      <w:lang w:eastAsia="ar-SA"/>
    </w:rPr>
  </w:style>
  <w:style w:type="paragraph" w:customStyle="1" w:styleId="31">
    <w:name w:val="Основной текст с отступом 31"/>
    <w:basedOn w:val="a"/>
    <w:rsid w:val="000756E3"/>
    <w:pPr>
      <w:suppressAutoHyphens/>
      <w:spacing w:after="120" w:line="360" w:lineRule="auto"/>
      <w:ind w:left="283" w:firstLine="851"/>
      <w:jc w:val="both"/>
    </w:pPr>
    <w:rPr>
      <w:rFonts w:ascii="Times New Roman" w:eastAsia="Times New Roman" w:hAnsi="Times New Roman" w:cs="Times New Roman"/>
      <w:kern w:val="2"/>
      <w:sz w:val="16"/>
      <w:szCs w:val="16"/>
      <w:lang w:eastAsia="ar-SA"/>
    </w:rPr>
  </w:style>
  <w:style w:type="paragraph" w:styleId="a7">
    <w:name w:val="List Paragraph"/>
    <w:basedOn w:val="a"/>
    <w:uiPriority w:val="34"/>
    <w:qFormat/>
    <w:rsid w:val="00C228A5"/>
    <w:pPr>
      <w:ind w:left="720"/>
      <w:contextualSpacing/>
    </w:pPr>
  </w:style>
  <w:style w:type="paragraph" w:styleId="a8">
    <w:name w:val="header"/>
    <w:basedOn w:val="a"/>
    <w:link w:val="a9"/>
    <w:uiPriority w:val="99"/>
    <w:unhideWhenUsed/>
    <w:rsid w:val="0073244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3244F"/>
  </w:style>
  <w:style w:type="paragraph" w:styleId="aa">
    <w:name w:val="footer"/>
    <w:basedOn w:val="a"/>
    <w:link w:val="ab"/>
    <w:uiPriority w:val="99"/>
    <w:unhideWhenUsed/>
    <w:rsid w:val="0073244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3244F"/>
  </w:style>
  <w:style w:type="paragraph" w:styleId="ac">
    <w:name w:val="Balloon Text"/>
    <w:basedOn w:val="a"/>
    <w:link w:val="ad"/>
    <w:uiPriority w:val="99"/>
    <w:semiHidden/>
    <w:unhideWhenUsed/>
    <w:rsid w:val="00442DA9"/>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42DA9"/>
    <w:rPr>
      <w:rFonts w:ascii="Segoe UI" w:hAnsi="Segoe UI" w:cs="Segoe UI"/>
      <w:sz w:val="18"/>
      <w:szCs w:val="18"/>
    </w:rPr>
  </w:style>
  <w:style w:type="paragraph" w:styleId="ae">
    <w:name w:val="List Continue"/>
    <w:basedOn w:val="a"/>
    <w:semiHidden/>
    <w:rsid w:val="003F4180"/>
    <w:pPr>
      <w:spacing w:after="120" w:line="240" w:lineRule="auto"/>
      <w:ind w:left="283"/>
    </w:pPr>
    <w:rPr>
      <w:rFonts w:ascii="Times New Roman" w:eastAsia="Times New Roman" w:hAnsi="Times New Roman" w:cs="Times New Roman"/>
      <w:sz w:val="24"/>
      <w:szCs w:val="24"/>
      <w:lang w:eastAsia="ru-RU"/>
    </w:rPr>
  </w:style>
  <w:style w:type="character" w:styleId="af">
    <w:name w:val="FollowedHyperlink"/>
    <w:basedOn w:val="a0"/>
    <w:uiPriority w:val="99"/>
    <w:semiHidden/>
    <w:unhideWhenUsed/>
    <w:rsid w:val="00F148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11642">
      <w:bodyDiv w:val="1"/>
      <w:marLeft w:val="0"/>
      <w:marRight w:val="0"/>
      <w:marTop w:val="0"/>
      <w:marBottom w:val="0"/>
      <w:divBdr>
        <w:top w:val="none" w:sz="0" w:space="0" w:color="auto"/>
        <w:left w:val="none" w:sz="0" w:space="0" w:color="auto"/>
        <w:bottom w:val="none" w:sz="0" w:space="0" w:color="auto"/>
        <w:right w:val="none" w:sz="0" w:space="0" w:color="auto"/>
      </w:divBdr>
    </w:div>
    <w:div w:id="726688541">
      <w:bodyDiv w:val="1"/>
      <w:marLeft w:val="0"/>
      <w:marRight w:val="0"/>
      <w:marTop w:val="0"/>
      <w:marBottom w:val="0"/>
      <w:divBdr>
        <w:top w:val="none" w:sz="0" w:space="0" w:color="auto"/>
        <w:left w:val="none" w:sz="0" w:space="0" w:color="auto"/>
        <w:bottom w:val="none" w:sz="0" w:space="0" w:color="auto"/>
        <w:right w:val="none" w:sz="0" w:space="0" w:color="auto"/>
      </w:divBdr>
    </w:div>
    <w:div w:id="145988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0390A86CE55FA4A39E9529FA926A9679D88D269FA65F4EB11B8CCAA68B494B5F322D80AA8951961389901E0F147517CA9325D211m7Y6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urom_kcson@uszn.avo.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com.roseltorg.ru" TargetMode="External"/><Relationship Id="rId4" Type="http://schemas.openxmlformats.org/officeDocument/2006/relationships/webSettings" Target="webSettings.xml"/><Relationship Id="rId9"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5</Pages>
  <Words>1726</Words>
  <Characters>9840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52</cp:revision>
  <cp:lastPrinted>2019-11-25T08:32:00Z</cp:lastPrinted>
  <dcterms:created xsi:type="dcterms:W3CDTF">2019-07-28T11:39:00Z</dcterms:created>
  <dcterms:modified xsi:type="dcterms:W3CDTF">2019-11-25T12:31:00Z</dcterms:modified>
</cp:coreProperties>
</file>